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Результаты участия детей и педагога в мероприятиях.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Педагог: Филатова И.А.</w:t>
      </w:r>
    </w:p>
    <w:tbl>
      <w:tblPr>
        <w:tblStyle w:val="a3"/>
        <w:tblW w:w="1084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21"/>
        <w:gridCol w:w="1257"/>
        <w:gridCol w:w="2047"/>
        <w:gridCol w:w="1243"/>
        <w:gridCol w:w="3078"/>
      </w:tblGrid>
      <w:tr>
        <w:trPr/>
        <w:tc>
          <w:tcPr>
            <w:tcW w:w="322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Название конкурсных мероприятий</w:t>
            </w:r>
          </w:p>
        </w:tc>
        <w:tc>
          <w:tcPr>
            <w:tcW w:w="12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Учебный год</w:t>
            </w:r>
          </w:p>
        </w:tc>
        <w:tc>
          <w:tcPr>
            <w:tcW w:w="204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Уровень мероприятия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Кол-во участников</w:t>
            </w:r>
          </w:p>
        </w:tc>
        <w:tc>
          <w:tcPr>
            <w:tcW w:w="30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Результат (участие, наличие победителей, призеров, лауреатов с указанием Ф.И. обучающего (воспитанника), педагога)</w:t>
            </w:r>
          </w:p>
        </w:tc>
      </w:tr>
      <w:tr>
        <w:trPr>
          <w:trHeight w:val="289" w:hRule="atLeast"/>
        </w:trPr>
        <w:tc>
          <w:tcPr>
            <w:tcW w:w="322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Всероссийская блиц-олимпиада «Осень спросим…»</w:t>
            </w:r>
          </w:p>
        </w:tc>
        <w:tc>
          <w:tcPr>
            <w:tcW w:w="12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2025</w:t>
            </w:r>
          </w:p>
        </w:tc>
        <w:tc>
          <w:tcPr>
            <w:tcW w:w="204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Всероссийский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1</w:t>
            </w:r>
          </w:p>
        </w:tc>
        <w:tc>
          <w:tcPr>
            <w:tcW w:w="30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Алтана Б., 1 место</w:t>
            </w:r>
          </w:p>
        </w:tc>
      </w:tr>
      <w:tr>
        <w:trPr/>
        <w:tc>
          <w:tcPr>
            <w:tcW w:w="322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Центр-онлайн образования "Умники". Олимпиада "Времена года.Осень"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12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2025</w:t>
            </w:r>
          </w:p>
        </w:tc>
        <w:tc>
          <w:tcPr>
            <w:tcW w:w="204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Всероссийский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1</w:t>
            </w:r>
          </w:p>
        </w:tc>
        <w:tc>
          <w:tcPr>
            <w:tcW w:w="30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Сарантуя Г., 1 место</w:t>
            </w:r>
          </w:p>
        </w:tc>
      </w:tr>
      <w:tr>
        <w:trPr/>
        <w:tc>
          <w:tcPr>
            <w:tcW w:w="322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Республиканский конкурс «Бамбарууш»</w:t>
            </w:r>
          </w:p>
        </w:tc>
        <w:tc>
          <w:tcPr>
            <w:tcW w:w="12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2025</w:t>
            </w:r>
          </w:p>
        </w:tc>
        <w:tc>
          <w:tcPr>
            <w:tcW w:w="204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Республиканский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1</w:t>
            </w:r>
          </w:p>
        </w:tc>
        <w:tc>
          <w:tcPr>
            <w:tcW w:w="30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Алтана Р.-призер</w:t>
            </w:r>
          </w:p>
        </w:tc>
      </w:tr>
      <w:tr>
        <w:trPr/>
        <w:tc>
          <w:tcPr>
            <w:tcW w:w="322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6"/>
                <w:szCs w:val="26"/>
                <w:lang w:val="ru-RU" w:eastAsia="ar-SA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ar-SA" w:bidi="ar-SA"/>
              </w:rPr>
              <w:t>Городская сетевая образовательная онлайн-игра «ЛОГОПЕДиЯ», посвященная Международному Дню логопеда</w:t>
            </w:r>
          </w:p>
        </w:tc>
        <w:tc>
          <w:tcPr>
            <w:tcW w:w="12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2025</w:t>
            </w:r>
          </w:p>
        </w:tc>
        <w:tc>
          <w:tcPr>
            <w:tcW w:w="204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Городской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1</w:t>
            </w:r>
          </w:p>
        </w:tc>
        <w:tc>
          <w:tcPr>
            <w:tcW w:w="30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Филатова И.А.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сертификат</w:t>
            </w:r>
          </w:p>
        </w:tc>
      </w:tr>
      <w:tr>
        <w:trPr/>
        <w:tc>
          <w:tcPr>
            <w:tcW w:w="322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 xml:space="preserve">Городской конкурс  «Зимняя сказка» </w:t>
            </w:r>
          </w:p>
        </w:tc>
        <w:tc>
          <w:tcPr>
            <w:tcW w:w="12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2025</w:t>
            </w:r>
          </w:p>
        </w:tc>
        <w:tc>
          <w:tcPr>
            <w:tcW w:w="204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Городской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1</w:t>
            </w:r>
          </w:p>
        </w:tc>
        <w:tc>
          <w:tcPr>
            <w:tcW w:w="30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 xml:space="preserve">  </w:t>
            </w: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 xml:space="preserve">Дара Ц., </w:t>
            </w: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3 место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январь 2025г</w:t>
            </w:r>
          </w:p>
        </w:tc>
      </w:tr>
      <w:tr>
        <w:trPr/>
        <w:tc>
          <w:tcPr>
            <w:tcW w:w="322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VIII открытый городской конкурс «Парад фантазий»</w:t>
            </w:r>
          </w:p>
        </w:tc>
        <w:tc>
          <w:tcPr>
            <w:tcW w:w="12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2025</w:t>
            </w:r>
          </w:p>
        </w:tc>
        <w:tc>
          <w:tcPr>
            <w:tcW w:w="204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Городской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1</w:t>
            </w:r>
          </w:p>
        </w:tc>
        <w:tc>
          <w:tcPr>
            <w:tcW w:w="30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Филатова И.А.-</w:t>
            </w: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3 место</w:t>
            </w:r>
          </w:p>
        </w:tc>
      </w:tr>
      <w:tr>
        <w:trPr/>
        <w:tc>
          <w:tcPr>
            <w:tcW w:w="3221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6"/>
                <w:szCs w:val="26"/>
                <w:lang w:val="ru-RU" w:eastAsia="ar-SA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ar-SA" w:bidi="ar-SA"/>
              </w:rPr>
              <w:t>. Республиканский интеллектуальный конкурс «Гуламта-2025»</w:t>
            </w:r>
          </w:p>
        </w:tc>
        <w:tc>
          <w:tcPr>
            <w:tcW w:w="12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2025</w:t>
            </w:r>
          </w:p>
        </w:tc>
        <w:tc>
          <w:tcPr>
            <w:tcW w:w="204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Республиканский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1</w:t>
            </w:r>
          </w:p>
        </w:tc>
        <w:tc>
          <w:tcPr>
            <w:tcW w:w="3078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6"/>
                <w:szCs w:val="26"/>
                <w:lang w:val="ru-RU" w:eastAsia="ar-SA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ar-SA" w:bidi="ar-SA"/>
              </w:rPr>
              <w:t xml:space="preserve">Дарина С.-2 место </w:t>
            </w:r>
          </w:p>
        </w:tc>
      </w:tr>
      <w:tr>
        <w:trPr/>
        <w:tc>
          <w:tcPr>
            <w:tcW w:w="3221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6"/>
                <w:szCs w:val="26"/>
                <w:lang w:val="ru-RU" w:eastAsia="ar-SA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ar-SA" w:bidi="ar-SA"/>
              </w:rPr>
              <w:t>Городской творческий конкурс «Сувениры Солнечной Бурятии»</w:t>
            </w:r>
          </w:p>
        </w:tc>
        <w:tc>
          <w:tcPr>
            <w:tcW w:w="12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2025</w:t>
            </w:r>
          </w:p>
        </w:tc>
        <w:tc>
          <w:tcPr>
            <w:tcW w:w="204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Городской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1</w:t>
            </w:r>
          </w:p>
        </w:tc>
        <w:tc>
          <w:tcPr>
            <w:tcW w:w="3078" w:type="dxa"/>
            <w:tcBorders/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6"/>
                <w:szCs w:val="26"/>
                <w:lang w:val="ru-RU" w:eastAsia="ar-SA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ar-SA" w:bidi="ar-SA"/>
              </w:rPr>
              <w:t>Настя П.-3 место -</w:t>
            </w:r>
          </w:p>
        </w:tc>
      </w:tr>
      <w:tr>
        <w:trPr/>
        <w:tc>
          <w:tcPr>
            <w:tcW w:w="322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. Городской конкурс творческих работ «Сагаалган –Белый месяц»</w:t>
            </w:r>
          </w:p>
        </w:tc>
        <w:tc>
          <w:tcPr>
            <w:tcW w:w="12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2025</w:t>
            </w:r>
          </w:p>
        </w:tc>
        <w:tc>
          <w:tcPr>
            <w:tcW w:w="204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Городской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1</w:t>
            </w:r>
          </w:p>
        </w:tc>
        <w:tc>
          <w:tcPr>
            <w:tcW w:w="30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 xml:space="preserve">Алан А-3 место </w:t>
            </w:r>
          </w:p>
        </w:tc>
      </w:tr>
      <w:tr>
        <w:trPr/>
        <w:tc>
          <w:tcPr>
            <w:tcW w:w="322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.V Открытый городской конкурс творческих работ «Весна Мартовна»</w:t>
            </w:r>
          </w:p>
        </w:tc>
        <w:tc>
          <w:tcPr>
            <w:tcW w:w="12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2025</w:t>
            </w:r>
          </w:p>
        </w:tc>
        <w:tc>
          <w:tcPr>
            <w:tcW w:w="204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Городской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1</w:t>
            </w:r>
          </w:p>
        </w:tc>
        <w:tc>
          <w:tcPr>
            <w:tcW w:w="30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Айлана З.-сертификат участника</w:t>
            </w:r>
          </w:p>
        </w:tc>
      </w:tr>
      <w:tr>
        <w:trPr/>
        <w:tc>
          <w:tcPr>
            <w:tcW w:w="322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6"/>
                <w:szCs w:val="26"/>
                <w:lang w:val="ru-RU" w:eastAsia="ar-SA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ar-SA" w:bidi="ar-SA"/>
              </w:rPr>
              <w:t>.Городской конкурс творческих работ «Космос глазами детей»</w:t>
            </w:r>
          </w:p>
        </w:tc>
        <w:tc>
          <w:tcPr>
            <w:tcW w:w="12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2025</w:t>
            </w:r>
            <w:bookmarkStart w:id="0" w:name="_GoBack"/>
            <w:bookmarkEnd w:id="0"/>
          </w:p>
        </w:tc>
        <w:tc>
          <w:tcPr>
            <w:tcW w:w="204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Городской</w:t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  <w:t>1</w:t>
            </w:r>
          </w:p>
        </w:tc>
        <w:tc>
          <w:tcPr>
            <w:tcW w:w="30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6"/>
                <w:szCs w:val="26"/>
                <w:lang w:val="ru-RU" w:eastAsia="ar-SA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ar-SA" w:bidi="ar-SA"/>
              </w:rPr>
              <w:t>Илья Х.-2 место</w:t>
            </w:r>
          </w:p>
        </w:tc>
      </w:tr>
      <w:tr>
        <w:trPr/>
        <w:tc>
          <w:tcPr>
            <w:tcW w:w="322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12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204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30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</w:tr>
      <w:tr>
        <w:trPr/>
        <w:tc>
          <w:tcPr>
            <w:tcW w:w="322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12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204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30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</w:tr>
      <w:tr>
        <w:trPr/>
        <w:tc>
          <w:tcPr>
            <w:tcW w:w="322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12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204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30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</w:tr>
      <w:tr>
        <w:trPr/>
        <w:tc>
          <w:tcPr>
            <w:tcW w:w="322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6"/>
                <w:szCs w:val="26"/>
                <w:lang w:val="ru-RU" w:eastAsia="ar-SA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ar-SA" w:bidi="ar-SA"/>
              </w:rPr>
            </w:r>
          </w:p>
        </w:tc>
        <w:tc>
          <w:tcPr>
            <w:tcW w:w="12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204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30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</w:tr>
      <w:tr>
        <w:trPr/>
        <w:tc>
          <w:tcPr>
            <w:tcW w:w="322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6"/>
                <w:szCs w:val="26"/>
                <w:lang w:val="ru-RU" w:eastAsia="ar-SA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6"/>
                <w:szCs w:val="26"/>
                <w:lang w:val="ru-RU" w:eastAsia="ar-SA" w:bidi="ar-SA"/>
              </w:rPr>
            </w:r>
          </w:p>
        </w:tc>
        <w:tc>
          <w:tcPr>
            <w:tcW w:w="12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204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30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</w:tr>
      <w:tr>
        <w:trPr/>
        <w:tc>
          <w:tcPr>
            <w:tcW w:w="322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12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204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30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</w:tr>
      <w:tr>
        <w:trPr/>
        <w:tc>
          <w:tcPr>
            <w:tcW w:w="322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12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204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12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  <w:tc>
          <w:tcPr>
            <w:tcW w:w="30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bidi="ar-SA"/>
              </w:rPr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850" w:right="426" w:header="0" w:top="426" w:footer="0" w:bottom="39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eastAsia="en-US" w:val="ru-RU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qFormat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LibreOffice/7.0.5.2$Windows_X86_64 LibreOffice_project/64390860c6cd0aca4beafafcfd84613dd9dfb63a</Application>
  <AppVersion>15.0000</AppVersion>
  <Pages>2</Pages>
  <Words>168</Words>
  <Characters>1175</Characters>
  <CharactersWithSpaces>1288</CharactersWithSpaces>
  <Paragraphs>64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2024-11-23T04:12:00Z</dcterms:created>
  <dc:creator>1</dc:creator>
  <dc:description/>
  <dc:language>ru-RU</dc:language>
  <cp:lastModifiedBy/>
  <dcterms:modified xsi:type="dcterms:W3CDTF">2025-12-10T11:04:31Z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37DFC16EEB44475C98C209ADEC7E9BDE_12</vt:lpwstr>
  </property>
  <property fmtid="{D5CDD505-2E9C-101B-9397-08002B2CF9AE}" pid="3" name="KSOProductBuildVer">
    <vt:lpwstr>1033-12.2.0.23155</vt:lpwstr>
  </property>
</Properties>
</file>