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Что значит сегодня воспитывать в семье детей убежденными патриотами своей Родины?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        </w:t>
      </w:r>
      <w:r w:rsidRPr="00C33ACC">
        <w:rPr>
          <w:rFonts w:ascii="Times New Roman" w:hAnsi="Times New Roman" w:cs="Times New Roman"/>
          <w:sz w:val="28"/>
          <w:szCs w:val="28"/>
          <w:u w:val="single"/>
        </w:rPr>
        <w:t>Воспитывать в семье детей убежденными патриотами</w:t>
      </w:r>
      <w:r w:rsidRPr="00C33ACC">
        <w:rPr>
          <w:rFonts w:ascii="Times New Roman" w:hAnsi="Times New Roman" w:cs="Times New Roman"/>
          <w:sz w:val="28"/>
          <w:szCs w:val="28"/>
        </w:rPr>
        <w:t> – значит поддерживать, развивать и направлять их стремление к приобретению и использованию на практике знаний, в том числе знаний Родины и ее народа-патриота, совершившего невиданный в истории человечеству подвиг.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        </w:t>
      </w:r>
      <w:r w:rsidRPr="00C33ACC">
        <w:rPr>
          <w:rFonts w:ascii="Times New Roman" w:hAnsi="Times New Roman" w:cs="Times New Roman"/>
          <w:sz w:val="28"/>
          <w:szCs w:val="28"/>
          <w:u w:val="single"/>
        </w:rPr>
        <w:t>Воспитывать в семье детей убежденными патриотами</w:t>
      </w:r>
      <w:r w:rsidRPr="00C33ACC">
        <w:rPr>
          <w:rFonts w:ascii="Times New Roman" w:hAnsi="Times New Roman" w:cs="Times New Roman"/>
          <w:sz w:val="28"/>
          <w:szCs w:val="28"/>
        </w:rPr>
        <w:t> – значит вырабатывать у них потребность своей повседневной учебной и трудовой деятельностью вносить вклад в ускорение социально-экономического развития страны, в преодолении сложных и трудных задач.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        </w:t>
      </w:r>
      <w:r w:rsidRPr="00C33ACC">
        <w:rPr>
          <w:rFonts w:ascii="Times New Roman" w:hAnsi="Times New Roman" w:cs="Times New Roman"/>
          <w:sz w:val="28"/>
          <w:szCs w:val="28"/>
          <w:u w:val="single"/>
        </w:rPr>
        <w:t>Воспитывать детей убежденными патриотами</w:t>
      </w:r>
      <w:r w:rsidRPr="00C33ACC">
        <w:rPr>
          <w:rFonts w:ascii="Times New Roman" w:hAnsi="Times New Roman" w:cs="Times New Roman"/>
          <w:sz w:val="28"/>
          <w:szCs w:val="28"/>
        </w:rPr>
        <w:t> – значит вырабатывать у них потребность и любовь к многонациональной Родине, чувство дружбы и товарищества между нациями, помогать обретать самому с раннего возраста чувство интернационализма в межнациональном общении, учебе, труде.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        </w:t>
      </w:r>
      <w:r w:rsidRPr="00C33ACC">
        <w:rPr>
          <w:rFonts w:ascii="Times New Roman" w:hAnsi="Times New Roman" w:cs="Times New Roman"/>
          <w:sz w:val="28"/>
          <w:szCs w:val="28"/>
          <w:u w:val="single"/>
        </w:rPr>
        <w:t>Воспитывать в семье детей убежденными патриотами</w:t>
      </w:r>
      <w:r w:rsidRPr="00C33ACC">
        <w:rPr>
          <w:rFonts w:ascii="Times New Roman" w:hAnsi="Times New Roman" w:cs="Times New Roman"/>
          <w:sz w:val="28"/>
          <w:szCs w:val="28"/>
        </w:rPr>
        <w:t> – значит готовить их к выполнению своего гражданского долга.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        </w:t>
      </w:r>
      <w:r w:rsidRPr="00C33ACC">
        <w:rPr>
          <w:rFonts w:ascii="Times New Roman" w:hAnsi="Times New Roman" w:cs="Times New Roman"/>
          <w:sz w:val="28"/>
          <w:szCs w:val="28"/>
          <w:u w:val="single"/>
        </w:rPr>
        <w:t>Воспитывать в семье детей убежденными патриотами</w:t>
      </w:r>
      <w:r w:rsidRPr="00C33ACC">
        <w:rPr>
          <w:rFonts w:ascii="Times New Roman" w:hAnsi="Times New Roman" w:cs="Times New Roman"/>
          <w:sz w:val="28"/>
          <w:szCs w:val="28"/>
        </w:rPr>
        <w:t> – значит готовить их стойкими борцами за сохранение богатств и природы родной земли, гуманистических ценностей и традиций нашей материальной и духовной культуры и идеологии.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Семья, в отличие от школы, является специфической сферой (</w:t>
      </w:r>
      <w:proofErr w:type="spellStart"/>
      <w:r w:rsidRPr="00C33ACC">
        <w:rPr>
          <w:rFonts w:ascii="Times New Roman" w:hAnsi="Times New Roman" w:cs="Times New Roman"/>
          <w:sz w:val="28"/>
          <w:szCs w:val="28"/>
        </w:rPr>
        <w:t>микроколлективом</w:t>
      </w:r>
      <w:proofErr w:type="spellEnd"/>
      <w:r w:rsidRPr="00C33ACC">
        <w:rPr>
          <w:rFonts w:ascii="Times New Roman" w:hAnsi="Times New Roman" w:cs="Times New Roman"/>
          <w:sz w:val="28"/>
          <w:szCs w:val="28"/>
        </w:rPr>
        <w:t>), в которой у детей рождаются первоначальные патриотические чувства, воспитывается уважение к родителям и родословной семьи, к ее боевым и трудовым традициям, любовь к своему дому, деревне, городу, к Родине.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Семья является благодатной средой для воспитания патриотического сознания, чувств и убеждений у детей. Это обусловлено: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 xml:space="preserve">Во-первых, тем, что она представляет собой своеобразный </w:t>
      </w:r>
      <w:proofErr w:type="spellStart"/>
      <w:r w:rsidRPr="00C33ACC">
        <w:rPr>
          <w:rFonts w:ascii="Times New Roman" w:hAnsi="Times New Roman" w:cs="Times New Roman"/>
          <w:sz w:val="28"/>
          <w:szCs w:val="28"/>
        </w:rPr>
        <w:t>микроколлектив</w:t>
      </w:r>
      <w:proofErr w:type="spellEnd"/>
      <w:r w:rsidRPr="00C33ACC">
        <w:rPr>
          <w:rFonts w:ascii="Times New Roman" w:hAnsi="Times New Roman" w:cs="Times New Roman"/>
          <w:sz w:val="28"/>
          <w:szCs w:val="28"/>
        </w:rPr>
        <w:t>, который основывается на самых близких, доверительных отношениях между супругами, родителями и детьми.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Во-вторых, в семейной среде живым воплощением патриотических чу</w:t>
      </w:r>
      <w:proofErr w:type="gramStart"/>
      <w:r w:rsidRPr="00C33ACC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C33ACC">
        <w:rPr>
          <w:rFonts w:ascii="Times New Roman" w:hAnsi="Times New Roman" w:cs="Times New Roman"/>
          <w:sz w:val="28"/>
          <w:szCs w:val="28"/>
        </w:rPr>
        <w:t xml:space="preserve">я ребенка являются его родители — мать и отец. С ними у детей связываются понятия о своем доме, своих родных местах, своем крае, его городе, своей Родине. Не случайно, как подметил В. А. </w:t>
      </w:r>
      <w:r w:rsidRPr="00C33ACC">
        <w:rPr>
          <w:rFonts w:ascii="Times New Roman" w:hAnsi="Times New Roman" w:cs="Times New Roman"/>
          <w:sz w:val="28"/>
          <w:szCs w:val="28"/>
        </w:rPr>
        <w:lastRenderedPageBreak/>
        <w:t>Сухомлинский, </w:t>
      </w:r>
      <w:r w:rsidRPr="00C33ACC">
        <w:rPr>
          <w:rFonts w:ascii="Times New Roman" w:hAnsi="Times New Roman" w:cs="Times New Roman"/>
          <w:b/>
          <w:bCs/>
          <w:sz w:val="28"/>
          <w:szCs w:val="28"/>
        </w:rPr>
        <w:t>«слова Родина, Отечество являются единокровными братьями слов родить, отец».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В-третьих, в семейной среде ни на минуту не прекращается процесс внутрисемейного общения между старшим и младшим поколениями. Это общение способствует не только простому обмену информацией, но и передаче детям и внукам богатейшего духовного опыта и героики прошлых лет, формированию патриотического сознания, чувств и убеждений, установок и поведения.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Практика показывает, что дети, внуки, правнуки, если с ними ведется в семье целенаправленная работа, наследуют боевую и трудовую славу своих отцов, дедов, прадедов. Для воспитания у них патриотического сознания и чу</w:t>
      </w:r>
      <w:proofErr w:type="gramStart"/>
      <w:r w:rsidRPr="00C33ACC">
        <w:rPr>
          <w:rFonts w:ascii="Times New Roman" w:hAnsi="Times New Roman" w:cs="Times New Roman"/>
          <w:sz w:val="28"/>
          <w:szCs w:val="28"/>
        </w:rPr>
        <w:t>вств сл</w:t>
      </w:r>
      <w:proofErr w:type="gramEnd"/>
      <w:r w:rsidRPr="00C33ACC">
        <w:rPr>
          <w:rFonts w:ascii="Times New Roman" w:hAnsi="Times New Roman" w:cs="Times New Roman"/>
          <w:sz w:val="28"/>
          <w:szCs w:val="28"/>
        </w:rPr>
        <w:t>едует активнее использовать неисчерпаемый материал о боевых событиях и трудовых свершениях людей в годы Великой Отечественной войны, в послевоенные годы.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По словам педагога В. А. Сухомлинского, </w:t>
      </w:r>
      <w:r w:rsidRPr="00C33ACC">
        <w:rPr>
          <w:rFonts w:ascii="Times New Roman" w:hAnsi="Times New Roman" w:cs="Times New Roman"/>
          <w:b/>
          <w:bCs/>
          <w:sz w:val="28"/>
          <w:szCs w:val="28"/>
        </w:rPr>
        <w:t>«никогда человек не переживает так глубоко чувство долга перед Родиной, как в те часы размышлений над судьбами Отчизны, когда он сам мысленно повторяет путь, пройденный своим народом, видит и ощущает себя как частицу народа».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Дети растут, и приходит время, когда они спрашивают, как прожили жизнь дедушка и бабушка, отец и мать. На этот закономерный и серьезный вопрос нельзя не дать ответа, так как в нем — прямой путь к воспитанию чувства патриотизма у сына и дочери, внука и правнука, продолжающих дела родителей, своей родословной. &lt;Где был до войны ты и твой отец</w:t>
      </w:r>
      <w:proofErr w:type="gramStart"/>
      <w:r w:rsidRPr="00C33ACC">
        <w:rPr>
          <w:rFonts w:ascii="Times New Roman" w:hAnsi="Times New Roman" w:cs="Times New Roman"/>
          <w:sz w:val="28"/>
          <w:szCs w:val="28"/>
        </w:rPr>
        <w:t>?., &lt;</w:t>
      </w:r>
      <w:proofErr w:type="gramEnd"/>
      <w:r w:rsidRPr="00C33ACC">
        <w:rPr>
          <w:rFonts w:ascii="Times New Roman" w:hAnsi="Times New Roman" w:cs="Times New Roman"/>
          <w:sz w:val="28"/>
          <w:szCs w:val="28"/>
        </w:rPr>
        <w:t xml:space="preserve">Где ты был в годы войны?, &lt;Как погибли мои дедушка и бабушка? С этими и десятками других вопросов сталкиваются отцы и матери, дедушки и бабушки. Дети, особенно подростки, готовые день и ночь слушать, читать и смотреть о войне, уже имеют свой идеал из книг, теле- и кинофильмов, рассказов, воспоминаний ветеранов и др. Но </w:t>
      </w:r>
      <w:proofErr w:type="gramStart"/>
      <w:r w:rsidRPr="00C33ACC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C33ACC">
        <w:rPr>
          <w:rFonts w:ascii="Times New Roman" w:hAnsi="Times New Roman" w:cs="Times New Roman"/>
          <w:sz w:val="28"/>
          <w:szCs w:val="28"/>
        </w:rPr>
        <w:t xml:space="preserve"> прежде всего хочется иметь таким идеалом своих самых близких людей — дедушку и бабушку, отца и мать, старших членов семьи. Вот почему и возникают у них бесконечные вопросы о жизни, боевых и трудовых делах своей семьи, ее родословной. Дети хотят сравнивать свой обобщенный идеал с конкретным человеком, который должен быть хоть в чем-то героическим. Они должны знать о жизни и деятельности родителей, родственников, старших. И если те заслуживают, гордиться ими и их делами, подражать им, продолжать их дела, обогащать лучшие семейные традиции.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lastRenderedPageBreak/>
        <w:t>Все ли родители говорят с детьми о Родине? Все ли отцы и матери говорят о ее богатстве и красоте, о преданности и служении ей, о защите ее чести и славы? Отдельные родители считают, что в семье об этом говорить излишне, много об этом говорят и в школе. Но в том-то и ценность семейных бесед и разговоров, что проходят они чаще всего в непосредственной доверительной обстановке.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Именно в такой непринужденной обстановке сердца ребят открыты для патриотических чувств. И тогда умное и умелое слово отца или матери о Родине, долге, труде глубоко входит как в сознание, так и в сердце сына или дочери.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Рассказы и беседы-воспоминания о Семейной чести, о патриотических делах родителей, размышления над прошлым своей Родины — это хорошие уроки мужества для детей. В то же время это и связь времен, это и передача эстафеты от поколения к поколению. В эти минуты и часы дети чувствуют себя как бы единым целым, неотъемлемым от героического прошлого своих дедов, отцов.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 xml:space="preserve">Семья вместе с детьми путешествует по дорогам нашей необъятной Родины, совершает поездки и походы в соседние и отдаленные страны. Важно, чтобы эти путешествия, поездки и походы носили не только познавательный характер но и воспитательный, уважение к </w:t>
      </w:r>
      <w:proofErr w:type="gramStart"/>
      <w:r w:rsidRPr="00C33ACC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C33ACC">
        <w:rPr>
          <w:rFonts w:ascii="Times New Roman" w:hAnsi="Times New Roman" w:cs="Times New Roman"/>
          <w:sz w:val="28"/>
          <w:szCs w:val="28"/>
        </w:rPr>
        <w:t xml:space="preserve"> населяющим нашу страну, их традициям, обычаям.      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Большая роль в семье отводится чтению книг о ВОВ, подвиге народа. Родители должны стремиться к тому, чтобы посредством литературы и искусства ребенок как можно раньше прикоснулся сердцем к человеческим судьбам, судьбам героических людей.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Чувство любви к Родине — это лишь основа формирования патриотизма. Его высшим проявлением является осознание молодыми людьми своего гражданского долга, готовность активно включаться в труд, быть сознательными тружениками  уже в школьные годы.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Для наших детей-школьников их важнейшим трудом является учение, приобретение знаний, умений применять их в различных сферах деятельности.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 xml:space="preserve">Опыт лучших семей показывает, что родители могут оказать действенную помощь школе в работе по формированию у детей сознательного отношения к приобретению знаний. Кроме функций требования и контроля учебной </w:t>
      </w:r>
      <w:r w:rsidRPr="00C33ACC">
        <w:rPr>
          <w:rFonts w:ascii="Times New Roman" w:hAnsi="Times New Roman" w:cs="Times New Roman"/>
          <w:sz w:val="28"/>
          <w:szCs w:val="28"/>
        </w:rPr>
        <w:lastRenderedPageBreak/>
        <w:t>деятельности детей, в этих семьях главное внимание уделяется следующим важным путям и средствам работы: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создание необходимых условий для развития познавательных интересов детей (приобретение научной и справочной литературы, технических средств обучения, материалов для конструирования;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привитие навыков рациональной работы с книгой;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использование радио-телепередач для обогащения детей знаниями;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приведение ярких и убедительных доводов о необходимости и важности знаний для прогресса нашей Родины и благосостояния семьи.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Практика семейного воспитания убедительно говорит о том, что в воспитании детей сознательными тружениками особенно велика роль отца. Как хочется ребенку, чтобы отец его был личностью сильной, ярко выраженной, умеющей быть ответственной. Отцы личным примером и повседневными трудовыми делами вырабатывают у своих детей активную позицию в труде.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 xml:space="preserve">Школа как центр воспитательной работы признана квалифицированно </w:t>
      </w:r>
      <w:proofErr w:type="gramStart"/>
      <w:r w:rsidRPr="00C33ACC">
        <w:rPr>
          <w:rFonts w:ascii="Times New Roman" w:hAnsi="Times New Roman" w:cs="Times New Roman"/>
          <w:sz w:val="28"/>
          <w:szCs w:val="28"/>
        </w:rPr>
        <w:t>руководить</w:t>
      </w:r>
      <w:proofErr w:type="gramEnd"/>
      <w:r w:rsidRPr="00C33ACC">
        <w:rPr>
          <w:rFonts w:ascii="Times New Roman" w:hAnsi="Times New Roman" w:cs="Times New Roman"/>
          <w:sz w:val="28"/>
          <w:szCs w:val="28"/>
        </w:rPr>
        <w:t xml:space="preserve"> патриотическим воспитанием детей в семье. Она имеет возможности вовлекать в эту работу родителей, общественность. В осуществлении педагогического руководства воспитанием детей в семье патриотами своей Родины школа использует разнообразные пути, формы и средства.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Остановимся на некоторых из них: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сочинения на темы «Сыны Отечества», «Я – гражданин России!», «Россия. Что я могу о ней сказать»;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конкурс рисунков «Мой дом. Мое Отечество», «Дружат дети всей Земли», «Возьмемся за руки, друзья».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проведение военно-спортивных соревнований «А ну-ка, мальчики!»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физкультурно-массовые мероприятия;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смотры строя и песни;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встречи с ветеранами и тыловиками ВОВ, участниками локальных войн;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C33ACC">
        <w:rPr>
          <w:rFonts w:ascii="Times New Roman" w:hAnsi="Times New Roman" w:cs="Times New Roman"/>
          <w:sz w:val="28"/>
          <w:szCs w:val="28"/>
        </w:rPr>
        <w:t>уроков-мужества</w:t>
      </w:r>
      <w:proofErr w:type="gramEnd"/>
      <w:r w:rsidRPr="00C33ACC">
        <w:rPr>
          <w:rFonts w:ascii="Times New Roman" w:hAnsi="Times New Roman" w:cs="Times New Roman"/>
          <w:sz w:val="28"/>
          <w:szCs w:val="28"/>
        </w:rPr>
        <w:t>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lastRenderedPageBreak/>
        <w:t> -тематические заочные экскурсии;</w:t>
      </w:r>
      <w:bookmarkStart w:id="0" w:name="_GoBack"/>
      <w:bookmarkEnd w:id="0"/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проведение общегосударственных всенародных праздников;</w:t>
      </w:r>
    </w:p>
    <w:p w:rsidR="00C33ACC" w:rsidRPr="00C33ACC" w:rsidRDefault="00C33ACC" w:rsidP="00C33ACC">
      <w:pPr>
        <w:rPr>
          <w:rFonts w:ascii="Times New Roman" w:hAnsi="Times New Roman" w:cs="Times New Roman"/>
          <w:sz w:val="28"/>
          <w:szCs w:val="28"/>
        </w:rPr>
      </w:pPr>
      <w:r w:rsidRPr="00C33ACC">
        <w:rPr>
          <w:rFonts w:ascii="Times New Roman" w:hAnsi="Times New Roman" w:cs="Times New Roman"/>
          <w:sz w:val="28"/>
          <w:szCs w:val="28"/>
        </w:rPr>
        <w:t>- просмотры и обсуждения к/ф о ВОВ.</w:t>
      </w:r>
    </w:p>
    <w:p w:rsidR="00630944" w:rsidRPr="00C33ACC" w:rsidRDefault="00630944">
      <w:pPr>
        <w:rPr>
          <w:rFonts w:ascii="Times New Roman" w:hAnsi="Times New Roman" w:cs="Times New Roman"/>
          <w:sz w:val="28"/>
          <w:szCs w:val="28"/>
        </w:rPr>
      </w:pPr>
    </w:p>
    <w:sectPr w:rsidR="00630944" w:rsidRPr="00C3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F6"/>
    <w:rsid w:val="00630944"/>
    <w:rsid w:val="00C33ACC"/>
    <w:rsid w:val="00F2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2025-04-05T01:43:00Z</dcterms:created>
  <dcterms:modified xsi:type="dcterms:W3CDTF">2025-04-05T01:44:00Z</dcterms:modified>
</cp:coreProperties>
</file>