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12A" w:rsidRDefault="009C60B5">
      <w:pPr>
        <w:rPr>
          <w:rFonts w:ascii="Times New Roman" w:hAnsi="Times New Roman" w:cs="Times New Roman"/>
          <w:sz w:val="28"/>
        </w:rPr>
      </w:pPr>
      <w:proofErr w:type="spellStart"/>
      <w:r w:rsidRPr="009C60B5">
        <w:rPr>
          <w:rFonts w:ascii="Times New Roman" w:hAnsi="Times New Roman" w:cs="Times New Roman"/>
          <w:sz w:val="28"/>
        </w:rPr>
        <w:t>Бекешева</w:t>
      </w:r>
      <w:proofErr w:type="spellEnd"/>
      <w:r w:rsidRPr="009C60B5">
        <w:rPr>
          <w:rFonts w:ascii="Times New Roman" w:hAnsi="Times New Roman" w:cs="Times New Roman"/>
          <w:sz w:val="28"/>
        </w:rPr>
        <w:t xml:space="preserve"> Ю.Г.</w:t>
      </w:r>
      <w:r>
        <w:rPr>
          <w:rFonts w:ascii="Times New Roman" w:hAnsi="Times New Roman" w:cs="Times New Roman"/>
          <w:sz w:val="28"/>
        </w:rPr>
        <w:t xml:space="preserve"> </w:t>
      </w:r>
      <w:r w:rsidR="00425C61">
        <w:rPr>
          <w:rFonts w:ascii="Times New Roman" w:hAnsi="Times New Roman" w:cs="Times New Roman"/>
          <w:sz w:val="28"/>
        </w:rPr>
        <w:t>воспитатель гр.8, корп.3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120"/>
      </w:tblGrid>
      <w:tr w:rsidR="00425C61" w:rsidTr="00AA2421">
        <w:trPr>
          <w:trHeight w:val="900"/>
        </w:trPr>
        <w:tc>
          <w:tcPr>
            <w:tcW w:w="704" w:type="dxa"/>
          </w:tcPr>
          <w:p w:rsidR="00425C61" w:rsidRDefault="00425C61" w:rsidP="00425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6521" w:type="dxa"/>
          </w:tcPr>
          <w:p w:rsidR="00AA2421" w:rsidRDefault="00425C61" w:rsidP="002A7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Международный творческий конкурс педагогов «Парад талантов России»,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назв.работы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«Сказка на окне»</w:t>
            </w:r>
            <w:r w:rsidR="002A7F2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A7F2F" w:rsidRPr="002A7F2F"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2120" w:type="dxa"/>
          </w:tcPr>
          <w:p w:rsidR="00425C61" w:rsidRDefault="002A7F2F" w:rsidP="00C239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7F2F">
              <w:rPr>
                <w:rFonts w:ascii="Times New Roman" w:hAnsi="Times New Roman" w:cs="Times New Roman"/>
                <w:sz w:val="28"/>
              </w:rPr>
              <w:t>31.01.23</w:t>
            </w:r>
          </w:p>
        </w:tc>
      </w:tr>
      <w:tr w:rsidR="00AA2421" w:rsidTr="00AA2421">
        <w:trPr>
          <w:trHeight w:val="375"/>
        </w:trPr>
        <w:tc>
          <w:tcPr>
            <w:tcW w:w="704" w:type="dxa"/>
          </w:tcPr>
          <w:p w:rsidR="00AA2421" w:rsidRDefault="00AA2421" w:rsidP="00425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6521" w:type="dxa"/>
          </w:tcPr>
          <w:p w:rsidR="00AA2421" w:rsidRDefault="00AA2421" w:rsidP="002A7F2F">
            <w:pPr>
              <w:rPr>
                <w:rFonts w:ascii="Times New Roman" w:hAnsi="Times New Roman" w:cs="Times New Roman"/>
                <w:sz w:val="28"/>
              </w:rPr>
            </w:pPr>
            <w:r w:rsidRPr="00AA2421">
              <w:rPr>
                <w:rFonts w:ascii="Times New Roman" w:hAnsi="Times New Roman" w:cs="Times New Roman"/>
                <w:sz w:val="28"/>
              </w:rPr>
              <w:t>Всероссийская олимпиада «Педагогическая практика» в номинации: Профессиональная этика педагога ДОУ. 1 место</w:t>
            </w:r>
          </w:p>
        </w:tc>
        <w:tc>
          <w:tcPr>
            <w:tcW w:w="2120" w:type="dxa"/>
          </w:tcPr>
          <w:p w:rsidR="00AA2421" w:rsidRPr="002A7F2F" w:rsidRDefault="00AA2421" w:rsidP="00C239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2421">
              <w:rPr>
                <w:rFonts w:ascii="Times New Roman" w:hAnsi="Times New Roman" w:cs="Times New Roman"/>
                <w:sz w:val="28"/>
              </w:rPr>
              <w:t>01.02.23</w:t>
            </w:r>
          </w:p>
        </w:tc>
      </w:tr>
      <w:tr w:rsidR="00AA2421" w:rsidTr="00AA2421">
        <w:trPr>
          <w:trHeight w:val="1230"/>
        </w:trPr>
        <w:tc>
          <w:tcPr>
            <w:tcW w:w="704" w:type="dxa"/>
          </w:tcPr>
          <w:p w:rsidR="00AA2421" w:rsidRDefault="00AA2421" w:rsidP="00425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6521" w:type="dxa"/>
          </w:tcPr>
          <w:p w:rsidR="00AA2421" w:rsidRDefault="00AA2421" w:rsidP="002A7F2F">
            <w:pPr>
              <w:rPr>
                <w:rFonts w:ascii="Times New Roman" w:hAnsi="Times New Roman" w:cs="Times New Roman"/>
                <w:sz w:val="28"/>
              </w:rPr>
            </w:pPr>
            <w:r w:rsidRPr="00AA2421">
              <w:rPr>
                <w:rFonts w:ascii="Times New Roman" w:hAnsi="Times New Roman" w:cs="Times New Roman"/>
                <w:sz w:val="28"/>
              </w:rPr>
              <w:t xml:space="preserve">Обучение в </w:t>
            </w:r>
            <w:proofErr w:type="spellStart"/>
            <w:r w:rsidRPr="00AA2421">
              <w:rPr>
                <w:rFonts w:ascii="Times New Roman" w:hAnsi="Times New Roman" w:cs="Times New Roman"/>
                <w:sz w:val="28"/>
              </w:rPr>
              <w:t>вебинаре</w:t>
            </w:r>
            <w:proofErr w:type="spellEnd"/>
            <w:r w:rsidRPr="00AA2421">
              <w:rPr>
                <w:rFonts w:ascii="Times New Roman" w:hAnsi="Times New Roman" w:cs="Times New Roman"/>
                <w:sz w:val="28"/>
              </w:rPr>
              <w:t xml:space="preserve"> в Учебно-методическом центре «Школа-2100» по теме «Федеральная образовательная программа дошкольного образования: вопросы и ответы»</w:t>
            </w:r>
          </w:p>
        </w:tc>
        <w:tc>
          <w:tcPr>
            <w:tcW w:w="2120" w:type="dxa"/>
          </w:tcPr>
          <w:p w:rsidR="00AA2421" w:rsidRDefault="00AA2421" w:rsidP="00C239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A2421" w:rsidRPr="002A7F2F" w:rsidRDefault="00AA2421" w:rsidP="00C239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02.02.23</w:t>
            </w:r>
          </w:p>
        </w:tc>
      </w:tr>
      <w:tr w:rsidR="00AA2421" w:rsidTr="00425C61">
        <w:trPr>
          <w:trHeight w:val="365"/>
        </w:trPr>
        <w:tc>
          <w:tcPr>
            <w:tcW w:w="704" w:type="dxa"/>
          </w:tcPr>
          <w:p w:rsidR="00AA2421" w:rsidRDefault="00AA2421" w:rsidP="00425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6521" w:type="dxa"/>
          </w:tcPr>
          <w:p w:rsidR="00AA2421" w:rsidRPr="00AA2421" w:rsidRDefault="00AA2421" w:rsidP="002A7F2F">
            <w:pPr>
              <w:rPr>
                <w:rFonts w:ascii="Times New Roman" w:hAnsi="Times New Roman" w:cs="Times New Roman"/>
                <w:sz w:val="28"/>
              </w:rPr>
            </w:pPr>
            <w:r w:rsidRPr="00AA2421">
              <w:rPr>
                <w:rFonts w:ascii="Times New Roman" w:hAnsi="Times New Roman" w:cs="Times New Roman"/>
                <w:sz w:val="28"/>
              </w:rPr>
              <w:t>Диплом от Фонда «</w:t>
            </w:r>
            <w:proofErr w:type="spellStart"/>
            <w:r w:rsidRPr="00AA2421">
              <w:rPr>
                <w:rFonts w:ascii="Times New Roman" w:hAnsi="Times New Roman" w:cs="Times New Roman"/>
                <w:sz w:val="28"/>
              </w:rPr>
              <w:t>Найдал</w:t>
            </w:r>
            <w:proofErr w:type="spellEnd"/>
            <w:r w:rsidRPr="00AA2421">
              <w:rPr>
                <w:rFonts w:ascii="Times New Roman" w:hAnsi="Times New Roman" w:cs="Times New Roman"/>
                <w:sz w:val="28"/>
              </w:rPr>
              <w:t>», за хорошую подготовку участника регионального конкурса «</w:t>
            </w:r>
            <w:proofErr w:type="spellStart"/>
            <w:r w:rsidRPr="00AA2421">
              <w:rPr>
                <w:rFonts w:ascii="Times New Roman" w:hAnsi="Times New Roman" w:cs="Times New Roman"/>
                <w:sz w:val="28"/>
              </w:rPr>
              <w:t>Гуламта</w:t>
            </w:r>
            <w:proofErr w:type="spellEnd"/>
            <w:r w:rsidRPr="00AA2421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120" w:type="dxa"/>
          </w:tcPr>
          <w:p w:rsidR="00AA2421" w:rsidRDefault="00AA2421" w:rsidP="00C239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2421">
              <w:rPr>
                <w:rFonts w:ascii="Times New Roman" w:hAnsi="Times New Roman" w:cs="Times New Roman"/>
                <w:sz w:val="28"/>
              </w:rPr>
              <w:t>Февраль 2023</w:t>
            </w:r>
          </w:p>
        </w:tc>
      </w:tr>
      <w:tr w:rsidR="00425C61" w:rsidTr="00AA2421">
        <w:trPr>
          <w:trHeight w:val="1545"/>
        </w:trPr>
        <w:tc>
          <w:tcPr>
            <w:tcW w:w="704" w:type="dxa"/>
          </w:tcPr>
          <w:p w:rsidR="00425C61" w:rsidRDefault="00AA2421" w:rsidP="00425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425C6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521" w:type="dxa"/>
          </w:tcPr>
          <w:p w:rsidR="00AA2421" w:rsidRDefault="00425C61" w:rsidP="002A7F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квалификации в ГАУ ДПО РБ «Бурятский республиканский институт</w:t>
            </w:r>
            <w:r w:rsidR="00C23936">
              <w:rPr>
                <w:rFonts w:ascii="Times New Roman" w:hAnsi="Times New Roman" w:cs="Times New Roman"/>
                <w:sz w:val="28"/>
              </w:rPr>
              <w:t xml:space="preserve"> образовательной политики» на тему «Проектирование и реализация программы воспитания ДОО в условиях реализации ФГОС» </w:t>
            </w:r>
          </w:p>
        </w:tc>
        <w:tc>
          <w:tcPr>
            <w:tcW w:w="2120" w:type="dxa"/>
          </w:tcPr>
          <w:p w:rsidR="002A7F2F" w:rsidRDefault="002A7F2F" w:rsidP="00C2393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25C61" w:rsidRDefault="002A7F2F" w:rsidP="00C239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7F2F">
              <w:rPr>
                <w:rFonts w:ascii="Times New Roman" w:hAnsi="Times New Roman" w:cs="Times New Roman"/>
                <w:sz w:val="28"/>
              </w:rPr>
              <w:t>02.03.23</w:t>
            </w:r>
          </w:p>
        </w:tc>
      </w:tr>
      <w:tr w:rsidR="00425C61" w:rsidTr="00425C61">
        <w:tc>
          <w:tcPr>
            <w:tcW w:w="704" w:type="dxa"/>
          </w:tcPr>
          <w:p w:rsidR="00425C61" w:rsidRDefault="00AA2421" w:rsidP="00425C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425C6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521" w:type="dxa"/>
          </w:tcPr>
          <w:p w:rsidR="00425C61" w:rsidRDefault="00C239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Благодарственное письмо от редакции Всероссийского сетевого педагогического издания «Высшая школа делового администрирования»</w:t>
            </w:r>
          </w:p>
        </w:tc>
        <w:tc>
          <w:tcPr>
            <w:tcW w:w="2120" w:type="dxa"/>
          </w:tcPr>
          <w:p w:rsidR="00425C61" w:rsidRDefault="00C23936" w:rsidP="00C239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25.10.23</w:t>
            </w:r>
          </w:p>
        </w:tc>
      </w:tr>
    </w:tbl>
    <w:p w:rsidR="00425C61" w:rsidRPr="009C60B5" w:rsidRDefault="00425C61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25C61" w:rsidRPr="009C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D6"/>
    <w:rsid w:val="00180BD6"/>
    <w:rsid w:val="002A7F2F"/>
    <w:rsid w:val="00425C61"/>
    <w:rsid w:val="009C60B5"/>
    <w:rsid w:val="00AA2421"/>
    <w:rsid w:val="00BB6AA2"/>
    <w:rsid w:val="00C23936"/>
    <w:rsid w:val="00C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80D6"/>
  <w15:chartTrackingRefBased/>
  <w15:docId w15:val="{09197E59-B9D5-4204-91BD-09E8D01E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2024-11-19T14:29:00Z</dcterms:created>
  <dcterms:modified xsi:type="dcterms:W3CDTF">2024-11-21T05:00:00Z</dcterms:modified>
</cp:coreProperties>
</file>