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E3" w:rsidRPr="00CA652C" w:rsidRDefault="00DD001B" w:rsidP="00232ABD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CA652C">
        <w:rPr>
          <w:rFonts w:ascii="Times New Roman" w:hAnsi="Times New Roman"/>
          <w:sz w:val="24"/>
          <w:szCs w:val="24"/>
        </w:rPr>
        <w:t xml:space="preserve">«Роль развивающей предметно – пространственной среды </w:t>
      </w:r>
    </w:p>
    <w:p w:rsidR="00DD001B" w:rsidRPr="00CA652C" w:rsidRDefault="00DD001B" w:rsidP="00232ABD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CA652C">
        <w:rPr>
          <w:rFonts w:ascii="Times New Roman" w:hAnsi="Times New Roman"/>
          <w:sz w:val="24"/>
          <w:szCs w:val="24"/>
        </w:rPr>
        <w:t xml:space="preserve">в развитии </w:t>
      </w:r>
      <w:r w:rsidR="00A960E3" w:rsidRPr="00CA652C">
        <w:rPr>
          <w:rFonts w:ascii="Times New Roman" w:hAnsi="Times New Roman"/>
          <w:sz w:val="24"/>
          <w:szCs w:val="24"/>
        </w:rPr>
        <w:t xml:space="preserve">детской </w:t>
      </w:r>
      <w:r w:rsidRPr="00CA652C">
        <w:rPr>
          <w:rFonts w:ascii="Times New Roman" w:hAnsi="Times New Roman"/>
          <w:sz w:val="24"/>
          <w:szCs w:val="24"/>
        </w:rPr>
        <w:t>инициативы»</w:t>
      </w:r>
    </w:p>
    <w:p w:rsidR="006E3D92" w:rsidRPr="00CA652C" w:rsidRDefault="006E3D92" w:rsidP="00920C9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CA652C">
        <w:rPr>
          <w:rFonts w:ascii="Times New Roman" w:hAnsi="Times New Roman"/>
          <w:sz w:val="24"/>
          <w:szCs w:val="24"/>
        </w:rPr>
        <w:t>Стремительное развитие всех сфер общественной жизни, повышение уровня влияния новых технологий на условие существования челове</w:t>
      </w:r>
      <w:r w:rsidR="00C074D1" w:rsidRPr="00CA652C">
        <w:rPr>
          <w:rFonts w:ascii="Times New Roman" w:hAnsi="Times New Roman"/>
          <w:sz w:val="24"/>
          <w:szCs w:val="24"/>
        </w:rPr>
        <w:t>ка делают вызов перед обществом</w:t>
      </w:r>
      <w:r w:rsidR="001D6295" w:rsidRPr="00CA652C">
        <w:rPr>
          <w:rFonts w:ascii="Times New Roman" w:hAnsi="Times New Roman"/>
          <w:sz w:val="24"/>
          <w:szCs w:val="24"/>
        </w:rPr>
        <w:t>,</w:t>
      </w:r>
      <w:r w:rsidRPr="00CA652C">
        <w:rPr>
          <w:rFonts w:ascii="Times New Roman" w:hAnsi="Times New Roman"/>
          <w:sz w:val="24"/>
          <w:szCs w:val="24"/>
        </w:rPr>
        <w:t xml:space="preserve"> образовательными организациями, педагогическими коллективами к поиску новых методов в обучении и воспитании подрастающего поколения, развития детской инициативы и творчества, как одного из основных показателей успешности ребенка </w:t>
      </w:r>
      <w:proofErr w:type="gramStart"/>
      <w:r w:rsidRPr="00CA652C">
        <w:rPr>
          <w:rFonts w:ascii="Times New Roman" w:hAnsi="Times New Roman"/>
          <w:sz w:val="24"/>
          <w:szCs w:val="24"/>
        </w:rPr>
        <w:t>в</w:t>
      </w:r>
      <w:proofErr w:type="gramEnd"/>
      <w:r w:rsidRPr="00CA652C">
        <w:rPr>
          <w:rFonts w:ascii="Times New Roman" w:hAnsi="Times New Roman"/>
          <w:sz w:val="24"/>
          <w:szCs w:val="24"/>
        </w:rPr>
        <w:t xml:space="preserve"> бедующем. </w:t>
      </w:r>
    </w:p>
    <w:p w:rsidR="00EA3362" w:rsidRPr="00CA652C" w:rsidRDefault="00EA3362" w:rsidP="00920C9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652C">
        <w:rPr>
          <w:rFonts w:ascii="Times New Roman" w:hAnsi="Times New Roman"/>
          <w:sz w:val="24"/>
          <w:szCs w:val="24"/>
        </w:rPr>
        <w:t>Современный ребенок дошкольного возраста в большинстве случаев легко управляется со сложными техническими устройствами, такими как планшет, мобильный телефон, компьютер, но нынешних дошкольников отличает более низкий уровень речевого развития, наблюдается резкое снижение фантазии и творческой активности детей, ин</w:t>
      </w:r>
      <w:r w:rsidR="009D3B05" w:rsidRPr="00CA652C">
        <w:rPr>
          <w:rFonts w:ascii="Times New Roman" w:hAnsi="Times New Roman"/>
          <w:sz w:val="24"/>
          <w:szCs w:val="24"/>
        </w:rPr>
        <w:t>ициативности, самостоятельности. С</w:t>
      </w:r>
      <w:r w:rsidR="001D6295" w:rsidRPr="00CA652C">
        <w:rPr>
          <w:rFonts w:ascii="Times New Roman" w:hAnsi="Times New Roman"/>
          <w:sz w:val="24"/>
          <w:szCs w:val="24"/>
        </w:rPr>
        <w:t xml:space="preserve">егодня </w:t>
      </w:r>
      <w:r w:rsidRPr="00CA652C">
        <w:rPr>
          <w:rFonts w:ascii="Times New Roman" w:hAnsi="Times New Roman"/>
          <w:sz w:val="24"/>
          <w:szCs w:val="24"/>
        </w:rPr>
        <w:t>современному миру нужны мобильные, креативные, инициативные взрослые. Таким образом, именно в дошкольном возрасте мы должны создать условия по развитию инициативности к активным действиям в ситуации выбора.</w:t>
      </w:r>
    </w:p>
    <w:p w:rsidR="00D61216" w:rsidRPr="00CA652C" w:rsidRDefault="00EE4DD7" w:rsidP="00D61216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В 2020г п</w:t>
      </w:r>
      <w:r w:rsidR="006E3D92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е</w:t>
      </w:r>
      <w:r w:rsidR="00D23177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ред педагогами </w:t>
      </w: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дошкольного учреждения </w:t>
      </w:r>
      <w:r w:rsidR="006E3D92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была поставлена</w:t>
      </w:r>
      <w:r w:rsidR="00D23177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задача – </w:t>
      </w:r>
      <w:r w:rsidR="002D5C3A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создать </w:t>
      </w:r>
      <w:r w:rsidR="001D6295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такую </w:t>
      </w:r>
      <w:r w:rsidR="002D5C3A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развивающую предметно – пространственную среду во всех помещениях </w:t>
      </w: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детского сада</w:t>
      </w:r>
      <w:r w:rsidR="002D5C3A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, </w:t>
      </w:r>
      <w:r w:rsidR="001D6295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которая способствовала бы</w:t>
      </w:r>
      <w:r w:rsidR="00D23177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EC3ECA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развитию детской инициативы и творчества.</w:t>
      </w:r>
      <w:r w:rsidR="009D3B05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Инициативная группа педагогов разработала</w:t>
      </w:r>
      <w:r w:rsidR="00920C91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0614FD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долгосрочный </w:t>
      </w:r>
      <w:r w:rsidR="00920C91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проект </w:t>
      </w:r>
      <w:r w:rsidR="001D6295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«Говорящие полы и стены</w:t>
      </w:r>
      <w:r w:rsidR="00585097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в об</w:t>
      </w: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разовательной деятельности ДОУ» на основе технологий «Говорящие стены», «Умный пол».</w:t>
      </w:r>
      <w:r w:rsidR="00D61216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 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Ц</w:t>
      </w:r>
      <w:r w:rsidR="00920C91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ель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проекта - </w:t>
      </w:r>
      <w:r w:rsidR="001D629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61216" w:rsidRPr="00CA652C">
        <w:rPr>
          <w:rFonts w:ascii="Times New Roman" w:hAnsi="Times New Roman"/>
          <w:sz w:val="24"/>
          <w:szCs w:val="24"/>
        </w:rPr>
        <w:t xml:space="preserve">обеспечить комплексный подход к созданию предметно развивающей среды и психолого - педагогических условий, направленных на развитие детской инициативы и </w:t>
      </w:r>
      <w:r w:rsidRPr="00CA652C">
        <w:rPr>
          <w:rFonts w:ascii="Times New Roman" w:hAnsi="Times New Roman"/>
          <w:sz w:val="24"/>
          <w:szCs w:val="24"/>
        </w:rPr>
        <w:t>самостоятельности в ДОУ</w:t>
      </w:r>
      <w:r w:rsidR="00D61216" w:rsidRPr="00CA652C">
        <w:rPr>
          <w:rFonts w:ascii="Times New Roman" w:hAnsi="Times New Roman"/>
          <w:sz w:val="24"/>
          <w:szCs w:val="24"/>
        </w:rPr>
        <w:t xml:space="preserve">. </w:t>
      </w:r>
      <w:r w:rsidR="00D61216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Реализация  </w:t>
      </w: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задач </w:t>
      </w:r>
      <w:r w:rsidR="00D61216"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 xml:space="preserve">проекта 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повлекла</w:t>
      </w:r>
      <w:r w:rsidR="00DD001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за собой динамичное развитие предметно – пространственной среды</w:t>
      </w:r>
      <w:r w:rsidR="00EC3ECA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всего дошкольного учреждения. </w:t>
      </w:r>
    </w:p>
    <w:p w:rsidR="00D20034" w:rsidRDefault="00EC3ECA" w:rsidP="00D61216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Например</w:t>
      </w:r>
      <w:r w:rsidR="002D5C3A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один из переходов между блоками внутри детского сада 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был 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оформлен в виде подводного мира. На стенах и полах красочно </w:t>
      </w:r>
      <w:r w:rsidR="00060B5C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представлены 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60B5C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обитатели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подводного мира</w:t>
      </w:r>
      <w:r w:rsidR="00AC5263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, т</w:t>
      </w:r>
      <w:r w:rsidR="00060B5C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акже, на стенах изображены герои легенды о священном озере Байкал. </w:t>
      </w:r>
      <w:r w:rsidR="00AC5263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Вся инфор</w:t>
      </w:r>
      <w:r w:rsidR="001D629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мация зашифрована в </w:t>
      </w:r>
      <w:proofErr w:type="spellStart"/>
      <w:r w:rsidR="001D629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куар</w:t>
      </w:r>
      <w:proofErr w:type="spellEnd"/>
      <w:r w:rsidR="001D629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коде. </w:t>
      </w:r>
      <w:r w:rsidR="003E170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В данном пространстве находятс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я самодельные ракушки, в которых размещен разнообразный материал по морской тематике: камешки, ракушки, игрушки животн</w:t>
      </w:r>
      <w:r w:rsidR="00E033A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ых подводного мира</w:t>
      </w:r>
      <w:r w:rsidR="00753E74">
        <w:rPr>
          <w:rFonts w:ascii="Times New Roman" w:eastAsia="Times New Roman" w:hAnsi="Times New Roman"/>
          <w:bCs/>
          <w:sz w:val="24"/>
          <w:szCs w:val="24"/>
          <w:lang w:eastAsia="ru-RU"/>
        </w:rPr>
        <w:t>, аквариум</w:t>
      </w:r>
      <w:r w:rsidR="00E033A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многое другое.</w:t>
      </w:r>
    </w:p>
    <w:p w:rsidR="00CA652C" w:rsidRPr="00CA652C" w:rsidRDefault="00A938A3" w:rsidP="00D61216">
      <w:pPr>
        <w:spacing w:after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6C6EF64" wp14:editId="38DAA4AC">
            <wp:simplePos x="0" y="0"/>
            <wp:positionH relativeFrom="column">
              <wp:posOffset>131445</wp:posOffset>
            </wp:positionH>
            <wp:positionV relativeFrom="paragraph">
              <wp:posOffset>160655</wp:posOffset>
            </wp:positionV>
            <wp:extent cx="2164080" cy="2331720"/>
            <wp:effectExtent l="0" t="0" r="7620" b="0"/>
            <wp:wrapSquare wrapText="bothSides"/>
            <wp:docPr id="9" name="Рисунок 9" descr="C:\Users\tl\Desktop\технология говорящие полы и стены\20230323_09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l\Desktop\технология говорящие полы и стены\20230323_0936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EF4A458" wp14:editId="7A5194D0">
            <wp:simplePos x="0" y="0"/>
            <wp:positionH relativeFrom="column">
              <wp:posOffset>2813685</wp:posOffset>
            </wp:positionH>
            <wp:positionV relativeFrom="paragraph">
              <wp:posOffset>160655</wp:posOffset>
            </wp:positionV>
            <wp:extent cx="3017520" cy="2331720"/>
            <wp:effectExtent l="0" t="0" r="0" b="0"/>
            <wp:wrapSquare wrapText="bothSides"/>
            <wp:docPr id="10" name="Рисунок 10" descr="C:\Users\tl\Desktop\технология говорящие полы и стены\20230323_09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l\Desktop\технология говорящие полы и стены\20230323_093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652C" w:rsidRDefault="00CA652C" w:rsidP="00CA652C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938A3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F0BC2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3C7076E" wp14:editId="65750357">
            <wp:simplePos x="0" y="0"/>
            <wp:positionH relativeFrom="column">
              <wp:posOffset>-74295</wp:posOffset>
            </wp:positionH>
            <wp:positionV relativeFrom="paragraph">
              <wp:posOffset>57150</wp:posOffset>
            </wp:positionV>
            <wp:extent cx="2700000" cy="2997168"/>
            <wp:effectExtent l="0" t="0" r="5715" b="0"/>
            <wp:wrapSquare wrapText="bothSides"/>
            <wp:docPr id="8" name="Рисунок 8" descr="C:\Users\tl\Desktop\технология говорящие полы и стены\20230323_094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\Desktop\технология говорящие полы и стены\20230323_0940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299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DD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Второй </w:t>
      </w:r>
      <w:r w:rsidR="0058509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переход между блоками внутри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дошкольного учреждения 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был </w:t>
      </w:r>
      <w:r w:rsidR="00EE4DD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оформлен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виде 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пейзажа родного города Улан - Удэ, где 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движется</w:t>
      </w:r>
      <w:r w:rsidR="00D61216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транспорт,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работают светофоры, гуляют люди.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Находясь в данной среде, д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ети имеют возможность самостоятельно </w:t>
      </w:r>
      <w:r w:rsidR="00310BBC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воспроизвести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магнитной доске</w:t>
      </w:r>
      <w:r w:rsidR="00310BBC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фланелеграфе</w:t>
      </w:r>
      <w:proofErr w:type="spellEnd"/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свое любимое место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городе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его достопримечательностями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. Смоделировать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маршрут движения до него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соблюдением всех правил дорожного движения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Это 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помогает педагогам в интересной, игровой форме </w:t>
      </w:r>
      <w:r w:rsidR="00EE4DD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не только 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изучать и закреплять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детьми</w:t>
      </w:r>
      <w:r w:rsidR="0058509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правил</w:t>
      </w:r>
      <w:r w:rsidR="000F0BC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58509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дорожного движения</w:t>
      </w:r>
      <w:r w:rsidR="00EE4DD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но и 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развивать связную речи в виде построения диалогов и монологов.</w:t>
      </w:r>
      <w:r w:rsidR="00EE4DD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D20034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EC3ECA" w:rsidRDefault="00A938A3" w:rsidP="00920C9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5DA98A7D" wp14:editId="4C32B6A6">
            <wp:simplePos x="0" y="0"/>
            <wp:positionH relativeFrom="column">
              <wp:posOffset>100330</wp:posOffset>
            </wp:positionH>
            <wp:positionV relativeFrom="paragraph">
              <wp:posOffset>321945</wp:posOffset>
            </wp:positionV>
            <wp:extent cx="3050540" cy="2303780"/>
            <wp:effectExtent l="0" t="0" r="0" b="1270"/>
            <wp:wrapSquare wrapText="bothSides"/>
            <wp:docPr id="3" name="Рисунок 3" descr="C:\Users\tl\Desktop\технология говорящие полы и стены\русс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l\Desktop\технология говорящие полы и стены\русск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4E8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Приобщение детей к изучению родного края, воспитание юных граждан нашей великой страны  – одна из главных задач в дошкольном учреждении. 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Для работы в данном направлении нами была создана р</w:t>
      </w:r>
      <w:r w:rsidR="00B934E8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азвивающая предметно – пространственная среда </w:t>
      </w:r>
      <w:r w:rsidR="009D3B0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в красках национального колорита. Погружаясь в данную среду, дети в игровой форме изучают быт и особенности русской и бурятской куль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туры. Материал, представленный в данном пространстве, способствует развитию у детей интереса к изучению родного бурятского языка.</w:t>
      </w:r>
      <w:r w:rsidR="009D3B05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Особо нужно отметить, что активными участниками по наполнению и оформлению данной развивающей среды являются родители наших воспитанников.</w:t>
      </w:r>
    </w:p>
    <w:p w:rsidR="00675EFB" w:rsidRPr="00CA652C" w:rsidRDefault="00A938A3" w:rsidP="00675EF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 wp14:anchorId="48258603" wp14:editId="6292EB0B">
            <wp:simplePos x="0" y="0"/>
            <wp:positionH relativeFrom="column">
              <wp:posOffset>-20955</wp:posOffset>
            </wp:positionH>
            <wp:positionV relativeFrom="paragraph">
              <wp:posOffset>118110</wp:posOffset>
            </wp:positionV>
            <wp:extent cx="3082597" cy="2304000"/>
            <wp:effectExtent l="0" t="0" r="3810" b="1270"/>
            <wp:wrapSquare wrapText="bothSides"/>
            <wp:docPr id="4" name="Рисунок 4" descr="C:\Users\tl\Desktop\технология говорящие полы и стены\шахма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l\Desktop\технология говорящие полы и стены\шахмат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97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Не менее интересно представ</w:t>
      </w:r>
      <w:r w:rsidR="00B72A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лена </w:t>
      </w:r>
      <w:r w:rsidR="00753E74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развивающая среда н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а  напольных плитах</w:t>
      </w:r>
      <w:r w:rsidR="00753E74">
        <w:rPr>
          <w:rFonts w:ascii="Times New Roman" w:eastAsia="Times New Roman" w:hAnsi="Times New Roman"/>
          <w:bCs/>
          <w:sz w:val="24"/>
          <w:szCs w:val="24"/>
          <w:lang w:eastAsia="ru-RU"/>
        </w:rPr>
        <w:t>, где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выложены подвижные игры «Класси</w:t>
      </w:r>
      <w:r w:rsidR="00B72AC9">
        <w:rPr>
          <w:rFonts w:ascii="Times New Roman" w:eastAsia="Times New Roman" w:hAnsi="Times New Roman"/>
          <w:bCs/>
          <w:sz w:val="24"/>
          <w:szCs w:val="24"/>
          <w:lang w:eastAsia="ru-RU"/>
        </w:rPr>
        <w:t>ки», «</w:t>
      </w:r>
      <w:proofErr w:type="spellStart"/>
      <w:r w:rsidR="00B72AC9">
        <w:rPr>
          <w:rFonts w:ascii="Times New Roman" w:eastAsia="Times New Roman" w:hAnsi="Times New Roman"/>
          <w:bCs/>
          <w:sz w:val="24"/>
          <w:szCs w:val="24"/>
          <w:lang w:eastAsia="ru-RU"/>
        </w:rPr>
        <w:t>Бродилка</w:t>
      </w:r>
      <w:proofErr w:type="spellEnd"/>
      <w:r w:rsidR="00B72AC9">
        <w:rPr>
          <w:rFonts w:ascii="Times New Roman" w:eastAsia="Times New Roman" w:hAnsi="Times New Roman"/>
          <w:bCs/>
          <w:sz w:val="24"/>
          <w:szCs w:val="24"/>
          <w:lang w:eastAsia="ru-RU"/>
        </w:rPr>
        <w:t>», «Веселый счет».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Данное игровое пространство способствует развитию дружеских взаимоотношений, памяти, творческого мышления, воображения</w:t>
      </w:r>
      <w:r w:rsidR="000614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675EFB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75EFB"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формированию у детей</w:t>
      </w:r>
      <w:r w:rsidR="000614FD"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способности действовать в уме,</w:t>
      </w:r>
      <w:r w:rsidR="00675EFB"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</w:t>
      </w:r>
      <w:r w:rsidR="000614FD"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звитию морально-волевых качеств</w:t>
      </w:r>
      <w:r w:rsidR="000614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и, конечно же, развитию детской инициативы.</w:t>
      </w:r>
    </w:p>
    <w:p w:rsidR="00CA652C" w:rsidRDefault="00CA652C" w:rsidP="00CA652C">
      <w:pPr>
        <w:shd w:val="clear" w:color="auto" w:fill="FFFFFF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9D3B05" w:rsidRDefault="00310BBC" w:rsidP="00920C91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Следующая зона 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развивающей 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предметно – пространственной среды учреждения 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представлена 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виде </w:t>
      </w:r>
      <w:r w:rsidR="00A73E0E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м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ир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шашек и шахмат</w:t>
      </w:r>
      <w:r w:rsidR="00A73E0E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поля которых располагаются не только на 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стене, но и на полу. Беря в руки шашку,</w:t>
      </w:r>
      <w:r w:rsidR="00A73E0E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надев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голову символ одной из фигур шахмат, ребенок </w:t>
      </w:r>
      <w:r w:rsidR="00A73E0E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встает на игровое поле и </w:t>
      </w:r>
      <w:r w:rsidR="00BA4FE7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погружается в увлекательный мир, переоценить значимость которого 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развитии детей </w:t>
      </w:r>
      <w:r w:rsidR="00A73E0E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очень сложно.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Благодаря играм в шашки и </w:t>
      </w:r>
      <w:r w:rsidR="00EF2D54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64384" behindDoc="0" locked="0" layoutInCell="1" allowOverlap="1" wp14:anchorId="252398FD" wp14:editId="61B0E27F">
            <wp:simplePos x="0" y="0"/>
            <wp:positionH relativeFrom="column">
              <wp:posOffset>3110865</wp:posOffset>
            </wp:positionH>
            <wp:positionV relativeFrom="paragraph">
              <wp:posOffset>-49530</wp:posOffset>
            </wp:positionV>
            <wp:extent cx="2879725" cy="2545715"/>
            <wp:effectExtent l="0" t="0" r="0" b="6985"/>
            <wp:wrapSquare wrapText="bothSides"/>
            <wp:docPr id="1" name="Рисунок 1" descr="C:\Users\tl\Desktop\технология говорящие полы и стены\IMG-43567512b9c1798e51dce4f5d28537b4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l\Desktop\технология говорящие полы и стены\IMG-43567512b9c1798e51dce4f5d28537b4-V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54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шахматы дети учатся быть терпеливыми, усидчивыми, настойчивыми в достижении поставленной цели, вырабатывают в себе работоспособность, умение решать логические задачи</w:t>
      </w:r>
      <w:r w:rsidR="001800FD"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</w:t>
      </w:r>
      <w:r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1800FD" w:rsidRPr="00CA652C">
        <w:rPr>
          <w:rStyle w:val="c5"/>
          <w:rFonts w:ascii="Times New Roman" w:hAnsi="Times New Roman"/>
          <w:color w:val="000000"/>
          <w:sz w:val="24"/>
          <w:szCs w:val="24"/>
        </w:rPr>
        <w:t>производить расчеты на несколько ходов вперед</w:t>
      </w:r>
      <w:r w:rsidRPr="00CA65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тренируют память, учатся самодисциплине. </w:t>
      </w:r>
    </w:p>
    <w:p w:rsidR="00232ABD" w:rsidRPr="00CA652C" w:rsidRDefault="00A73E0E" w:rsidP="006E433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652C">
        <w:rPr>
          <w:rFonts w:ascii="Times New Roman" w:eastAsia="Times New Roman" w:hAnsi="Times New Roman"/>
          <w:color w:val="212529"/>
          <w:sz w:val="24"/>
          <w:szCs w:val="24"/>
          <w:lang w:eastAsia="ru-RU"/>
        </w:rPr>
        <w:t>С</w:t>
      </w:r>
      <w:r w:rsidR="006E3D9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овременный этап развития дошкольного образования отмечается быстрым темпом внедрения в практику работы дошкольного учреждения различных технологий, вследствие чего п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рои</w:t>
      </w:r>
      <w:bookmarkStart w:id="0" w:name="_GoBack"/>
      <w:bookmarkEnd w:id="0"/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сходит качественное изменение</w:t>
      </w:r>
      <w:r w:rsidR="006E3D92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среды.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920C91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Именно с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реда</w:t>
      </w:r>
      <w:r w:rsidR="00EF2D5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свою очередь</w:t>
      </w:r>
      <w:r w:rsidR="00EF2D54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1800FD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способствует развитию детской инициативы, которая 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проявляется в свободной форме деятельности детей по выбору и интересам. Открывая </w:t>
      </w:r>
      <w:r w:rsidR="00920C91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собой </w:t>
      </w:r>
      <w:proofErr w:type="gramStart"/>
      <w:r w:rsidR="00920C91" w:rsidRPr="00CA652C">
        <w:rPr>
          <w:rFonts w:ascii="Times New Roman" w:eastAsia="Times New Roman" w:hAnsi="Times New Roman"/>
          <w:sz w:val="24"/>
          <w:szCs w:val="24"/>
          <w:lang w:eastAsia="ru-RU"/>
        </w:rPr>
        <w:t>возможность</w:t>
      </w:r>
      <w:proofErr w:type="gramEnd"/>
      <w:r w:rsidR="00920C91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 играть,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 рисовать, конструировать, сочинять </w:t>
      </w:r>
      <w:r w:rsidR="00EF2D54">
        <w:rPr>
          <w:rFonts w:ascii="Times New Roman" w:eastAsia="Times New Roman" w:hAnsi="Times New Roman"/>
          <w:sz w:val="24"/>
          <w:szCs w:val="24"/>
          <w:lang w:eastAsia="ru-RU"/>
        </w:rPr>
        <w:t>по своему замыслу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14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ребенок дошкольник познает мир 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собственным</w:t>
      </w:r>
      <w:r w:rsidR="000614FD" w:rsidRPr="00CA652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интересам</w:t>
      </w:r>
      <w:r w:rsidR="000614FD" w:rsidRPr="00CA652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потребностям</w:t>
      </w:r>
      <w:r w:rsidR="000614FD" w:rsidRPr="00CA652C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1800FD" w:rsidRPr="00CA65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614FD" w:rsidRPr="00CA652C" w:rsidRDefault="000614FD" w:rsidP="006E433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Следуя девиз</w:t>
      </w:r>
      <w:r w:rsidR="0015342A"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Pr="00CA652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коллектива</w:t>
      </w:r>
      <w:r w:rsidRPr="00CA652C">
        <w:rPr>
          <w:rFonts w:ascii="Times New Roman" w:hAnsi="Times New Roman"/>
          <w:sz w:val="24"/>
          <w:szCs w:val="24"/>
        </w:rPr>
        <w:t xml:space="preserve"> </w:t>
      </w:r>
      <w:r w:rsidR="001800FD" w:rsidRPr="00CA652C">
        <w:rPr>
          <w:rFonts w:ascii="Times New Roman" w:hAnsi="Times New Roman"/>
          <w:sz w:val="24"/>
          <w:szCs w:val="24"/>
        </w:rPr>
        <w:t xml:space="preserve">«Перемены к лучшему – залог </w:t>
      </w:r>
      <w:r w:rsidRPr="00CA652C">
        <w:rPr>
          <w:rFonts w:ascii="Times New Roman" w:hAnsi="Times New Roman"/>
          <w:sz w:val="24"/>
          <w:szCs w:val="24"/>
        </w:rPr>
        <w:t xml:space="preserve">успешной работы детского сада» </w:t>
      </w:r>
      <w:r w:rsidR="0015342A" w:rsidRPr="00CA652C">
        <w:rPr>
          <w:rFonts w:ascii="Times New Roman" w:hAnsi="Times New Roman"/>
          <w:sz w:val="24"/>
          <w:szCs w:val="24"/>
        </w:rPr>
        <w:t>педагоги продолжаю</w:t>
      </w:r>
      <w:r w:rsidRPr="00CA652C">
        <w:rPr>
          <w:rFonts w:ascii="Times New Roman" w:hAnsi="Times New Roman"/>
          <w:sz w:val="24"/>
          <w:szCs w:val="24"/>
        </w:rPr>
        <w:t>т работу над проектом, создавая условия для детей по развитию инициативности к активным действиям в ситуации выбора.</w:t>
      </w:r>
    </w:p>
    <w:p w:rsidR="001800FD" w:rsidRPr="00CA652C" w:rsidRDefault="001800FD" w:rsidP="000614FD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074D1" w:rsidRPr="00C074D1" w:rsidRDefault="00C074D1" w:rsidP="00232ABD">
      <w:pPr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1800FD" w:rsidRPr="00C074D1" w:rsidRDefault="001800FD" w:rsidP="001800FD">
      <w:pPr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F06BF" w:rsidRDefault="007F06BF" w:rsidP="007F06B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06BF">
        <w:rPr>
          <w:rFonts w:ascii="Times New Roman" w:hAnsi="Times New Roman"/>
          <w:sz w:val="24"/>
          <w:szCs w:val="24"/>
        </w:rPr>
        <w:t xml:space="preserve">Авторы: </w:t>
      </w:r>
    </w:p>
    <w:p w:rsidR="00C074D1" w:rsidRPr="007F06BF" w:rsidRDefault="007F06BF" w:rsidP="007F06B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06BF">
        <w:rPr>
          <w:rFonts w:ascii="Times New Roman" w:hAnsi="Times New Roman"/>
          <w:sz w:val="24"/>
          <w:szCs w:val="24"/>
        </w:rPr>
        <w:t>Зарубина Т</w:t>
      </w:r>
      <w:r w:rsidR="006E4335">
        <w:rPr>
          <w:rFonts w:ascii="Times New Roman" w:hAnsi="Times New Roman"/>
          <w:sz w:val="24"/>
          <w:szCs w:val="24"/>
        </w:rPr>
        <w:t xml:space="preserve">атьяна </w:t>
      </w:r>
      <w:r w:rsidRPr="007F06BF">
        <w:rPr>
          <w:rFonts w:ascii="Times New Roman" w:hAnsi="Times New Roman"/>
          <w:sz w:val="24"/>
          <w:szCs w:val="24"/>
        </w:rPr>
        <w:t>Л</w:t>
      </w:r>
      <w:r w:rsidR="006E4335">
        <w:rPr>
          <w:rFonts w:ascii="Times New Roman" w:hAnsi="Times New Roman"/>
          <w:sz w:val="24"/>
          <w:szCs w:val="24"/>
        </w:rPr>
        <w:t>еонидовна</w:t>
      </w:r>
      <w:r w:rsidRPr="007F06BF">
        <w:rPr>
          <w:rFonts w:ascii="Times New Roman" w:hAnsi="Times New Roman"/>
          <w:sz w:val="24"/>
          <w:szCs w:val="24"/>
        </w:rPr>
        <w:t xml:space="preserve">, заведующий </w:t>
      </w:r>
    </w:p>
    <w:p w:rsidR="007F06BF" w:rsidRPr="007F06BF" w:rsidRDefault="007F06BF" w:rsidP="007F06BF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F06BF">
        <w:rPr>
          <w:rFonts w:ascii="Times New Roman" w:hAnsi="Times New Roman"/>
          <w:sz w:val="24"/>
          <w:szCs w:val="24"/>
        </w:rPr>
        <w:t>Еранская</w:t>
      </w:r>
      <w:proofErr w:type="spellEnd"/>
      <w:r w:rsidRPr="007F06BF">
        <w:rPr>
          <w:rFonts w:ascii="Times New Roman" w:hAnsi="Times New Roman"/>
          <w:sz w:val="24"/>
          <w:szCs w:val="24"/>
        </w:rPr>
        <w:t xml:space="preserve"> Е</w:t>
      </w:r>
      <w:r w:rsidR="006E4335">
        <w:rPr>
          <w:rFonts w:ascii="Times New Roman" w:hAnsi="Times New Roman"/>
          <w:sz w:val="24"/>
          <w:szCs w:val="24"/>
        </w:rPr>
        <w:t xml:space="preserve">вгения </w:t>
      </w:r>
      <w:r w:rsidRPr="007F06BF">
        <w:rPr>
          <w:rFonts w:ascii="Times New Roman" w:hAnsi="Times New Roman"/>
          <w:sz w:val="24"/>
          <w:szCs w:val="24"/>
        </w:rPr>
        <w:t>В</w:t>
      </w:r>
      <w:r w:rsidR="006E4335">
        <w:rPr>
          <w:rFonts w:ascii="Times New Roman" w:hAnsi="Times New Roman"/>
          <w:sz w:val="24"/>
          <w:szCs w:val="24"/>
        </w:rPr>
        <w:t>ладимировна</w:t>
      </w:r>
      <w:r w:rsidRPr="007F06BF">
        <w:rPr>
          <w:rFonts w:ascii="Times New Roman" w:hAnsi="Times New Roman"/>
          <w:sz w:val="24"/>
          <w:szCs w:val="24"/>
        </w:rPr>
        <w:t>, старший воспитатель</w:t>
      </w:r>
    </w:p>
    <w:sectPr w:rsidR="007F06BF" w:rsidRPr="007F06BF" w:rsidSect="00CA652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0C9"/>
    <w:multiLevelType w:val="hybridMultilevel"/>
    <w:tmpl w:val="5CD85AE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62B5D04"/>
    <w:multiLevelType w:val="hybridMultilevel"/>
    <w:tmpl w:val="3F82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31A81"/>
    <w:multiLevelType w:val="hybridMultilevel"/>
    <w:tmpl w:val="3AF4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21C"/>
    <w:rsid w:val="0002355E"/>
    <w:rsid w:val="00060B5C"/>
    <w:rsid w:val="000614FD"/>
    <w:rsid w:val="000F0BC2"/>
    <w:rsid w:val="0015342A"/>
    <w:rsid w:val="001800FD"/>
    <w:rsid w:val="001D6295"/>
    <w:rsid w:val="00232ABD"/>
    <w:rsid w:val="0024054A"/>
    <w:rsid w:val="002D5C3A"/>
    <w:rsid w:val="00310BBC"/>
    <w:rsid w:val="003E1706"/>
    <w:rsid w:val="0044721C"/>
    <w:rsid w:val="004A4210"/>
    <w:rsid w:val="00527978"/>
    <w:rsid w:val="00585097"/>
    <w:rsid w:val="00592E70"/>
    <w:rsid w:val="005B16F6"/>
    <w:rsid w:val="00675EFB"/>
    <w:rsid w:val="006E3D92"/>
    <w:rsid w:val="006E4335"/>
    <w:rsid w:val="00753E74"/>
    <w:rsid w:val="007F06BF"/>
    <w:rsid w:val="00920C91"/>
    <w:rsid w:val="009D34FE"/>
    <w:rsid w:val="009D3B05"/>
    <w:rsid w:val="00A20E12"/>
    <w:rsid w:val="00A22CBB"/>
    <w:rsid w:val="00A706EF"/>
    <w:rsid w:val="00A73E0E"/>
    <w:rsid w:val="00A938A3"/>
    <w:rsid w:val="00A960E3"/>
    <w:rsid w:val="00AC5263"/>
    <w:rsid w:val="00B72AC9"/>
    <w:rsid w:val="00B934E8"/>
    <w:rsid w:val="00BA4FE7"/>
    <w:rsid w:val="00BD4F64"/>
    <w:rsid w:val="00BF7024"/>
    <w:rsid w:val="00C074D1"/>
    <w:rsid w:val="00CA652C"/>
    <w:rsid w:val="00D20034"/>
    <w:rsid w:val="00D23177"/>
    <w:rsid w:val="00D61216"/>
    <w:rsid w:val="00DD001B"/>
    <w:rsid w:val="00E033AB"/>
    <w:rsid w:val="00E90A49"/>
    <w:rsid w:val="00EA3362"/>
    <w:rsid w:val="00EC3ECA"/>
    <w:rsid w:val="00EE4DD7"/>
    <w:rsid w:val="00EF2D54"/>
    <w:rsid w:val="00EF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ABD"/>
    <w:rPr>
      <w:b/>
      <w:bCs/>
    </w:rPr>
  </w:style>
  <w:style w:type="paragraph" w:customStyle="1" w:styleId="c4">
    <w:name w:val="c4"/>
    <w:basedOn w:val="a"/>
    <w:rsid w:val="00310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10BBC"/>
  </w:style>
  <w:style w:type="character" w:customStyle="1" w:styleId="c1">
    <w:name w:val="c1"/>
    <w:basedOn w:val="a0"/>
    <w:rsid w:val="00310BBC"/>
  </w:style>
  <w:style w:type="paragraph" w:styleId="a5">
    <w:name w:val="List Paragraph"/>
    <w:basedOn w:val="a"/>
    <w:uiPriority w:val="34"/>
    <w:qFormat/>
    <w:rsid w:val="00D612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52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2A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2ABD"/>
    <w:rPr>
      <w:b/>
      <w:bCs/>
    </w:rPr>
  </w:style>
  <w:style w:type="paragraph" w:customStyle="1" w:styleId="c4">
    <w:name w:val="c4"/>
    <w:basedOn w:val="a"/>
    <w:rsid w:val="00310B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310BBC"/>
  </w:style>
  <w:style w:type="character" w:customStyle="1" w:styleId="c1">
    <w:name w:val="c1"/>
    <w:basedOn w:val="a0"/>
    <w:rsid w:val="00310BBC"/>
  </w:style>
  <w:style w:type="paragraph" w:styleId="a5">
    <w:name w:val="List Paragraph"/>
    <w:basedOn w:val="a"/>
    <w:uiPriority w:val="34"/>
    <w:qFormat/>
    <w:rsid w:val="00D612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6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5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</dc:creator>
  <cp:keywords/>
  <dc:description/>
  <cp:lastModifiedBy>tl</cp:lastModifiedBy>
  <cp:revision>35</cp:revision>
  <dcterms:created xsi:type="dcterms:W3CDTF">2023-02-08T07:56:00Z</dcterms:created>
  <dcterms:modified xsi:type="dcterms:W3CDTF">2023-03-27T03:36:00Z</dcterms:modified>
</cp:coreProperties>
</file>