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EC" w:rsidRPr="006D7AEC" w:rsidRDefault="006D7AEC" w:rsidP="006D7A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7AEC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 w:rsidRPr="006D7AE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D7AEC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6D7AEC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6D7AEC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6D7AEC" w:rsidRPr="006D7AEC" w:rsidRDefault="006D7AEC" w:rsidP="006D7A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7AEC" w:rsidRPr="006D7AEC" w:rsidRDefault="006D7AEC" w:rsidP="006D7AE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D7AEC" w:rsidRPr="006D7AEC" w:rsidRDefault="006D7AEC" w:rsidP="006D7AEC">
      <w:pPr>
        <w:rPr>
          <w:rFonts w:ascii="Times New Roman" w:eastAsia="Calibri" w:hAnsi="Times New Roman" w:cs="Times New Roman"/>
          <w:sz w:val="28"/>
          <w:szCs w:val="28"/>
        </w:rPr>
      </w:pPr>
    </w:p>
    <w:p w:rsidR="006D7AEC" w:rsidRPr="006D7AEC" w:rsidRDefault="006D7AEC" w:rsidP="006D7AEC">
      <w:pPr>
        <w:rPr>
          <w:rFonts w:ascii="Times New Roman" w:eastAsia="Calibri" w:hAnsi="Times New Roman" w:cs="Times New Roman"/>
          <w:sz w:val="28"/>
          <w:szCs w:val="28"/>
        </w:rPr>
      </w:pPr>
    </w:p>
    <w:p w:rsidR="006D7AEC" w:rsidRPr="006D7AEC" w:rsidRDefault="006D7AEC" w:rsidP="006D7AEC">
      <w:pPr>
        <w:rPr>
          <w:rFonts w:ascii="Times New Roman" w:eastAsia="Calibri" w:hAnsi="Times New Roman" w:cs="Times New Roman"/>
          <w:sz w:val="28"/>
          <w:szCs w:val="28"/>
        </w:rPr>
      </w:pPr>
    </w:p>
    <w:p w:rsidR="006D7AEC" w:rsidRPr="006D7AEC" w:rsidRDefault="006D7AEC" w:rsidP="006D7AEC">
      <w:pPr>
        <w:rPr>
          <w:rFonts w:ascii="Times New Roman" w:eastAsia="Calibri" w:hAnsi="Times New Roman" w:cs="Times New Roman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«Сказка репка»</w:t>
      </w: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D7AE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7AE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6D7AEC" w:rsidRPr="006D7AEC" w:rsidRDefault="006D7AEC" w:rsidP="006D7AEC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7AE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6D7AEC" w:rsidRPr="006D7AEC" w:rsidRDefault="006D7AEC" w:rsidP="006D7AEC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7AE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6D7AEC" w:rsidRPr="006D7AEC" w:rsidRDefault="006D7AEC" w:rsidP="006D7AEC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D7AEC" w:rsidRPr="006D7AEC" w:rsidRDefault="006D7AEC" w:rsidP="006D7A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Pr="006D7AEC" w:rsidRDefault="006D7AEC" w:rsidP="006D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AEC" w:rsidRDefault="006D7AEC" w:rsidP="006D7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AD5495" w:rsidRPr="006D7AEC" w:rsidRDefault="00E7047D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 w:rsidR="00AD5495" w:rsidRPr="006D7AEC">
        <w:rPr>
          <w:rFonts w:ascii="Times New Roman" w:hAnsi="Times New Roman" w:cs="Times New Roman"/>
          <w:sz w:val="28"/>
          <w:szCs w:val="28"/>
        </w:rPr>
        <w:t>«Речевое развитие» (развитие речи)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(дошкольная группа с 3 лет до 4 лет общеразвивающей направленности)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Тема: Рассказывание русской народной сказки «Репка»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Цель: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Учить детей, вместе с взрослыми пересказывать сказку «Репка».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Задачи: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Образовательные: учить выделять и называть характерные признаки персонажей.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7AEC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6D7AEC">
        <w:rPr>
          <w:rFonts w:ascii="Times New Roman" w:hAnsi="Times New Roman" w:cs="Times New Roman"/>
          <w:sz w:val="28"/>
          <w:szCs w:val="28"/>
        </w:rPr>
        <w:t>: развивать зрительное и слуховое восприятие, внимание, развивать творческое воображение.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Воспитательные: воспитывать интонационную выразительность речи, приобщать к национальной культуре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Материал: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Публикация «Конспект по развитию речи для детей 3–4 лет „Рассказывание русской народной сказки „Репка“» размещена в разделах</w:t>
      </w:r>
    </w:p>
    <w:p w:rsidR="00AD5495" w:rsidRPr="006D7AEC" w:rsidRDefault="006D7AEC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Конспекты занятий. Все конспекты</w:t>
        </w:r>
      </w:hyperlink>
    </w:p>
    <w:p w:rsidR="00AD5495" w:rsidRPr="006D7AEC" w:rsidRDefault="006D7AEC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Младшая группа</w:t>
        </w:r>
      </w:hyperlink>
    </w:p>
    <w:p w:rsidR="00AD5495" w:rsidRPr="006D7AEC" w:rsidRDefault="006D7AEC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</w:t>
        </w:r>
        <w:r w:rsidR="00E7047D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звитие речи. Конспекты занятий</w:t>
        </w:r>
      </w:hyperlink>
    </w:p>
    <w:p w:rsidR="00AD5495" w:rsidRPr="006D7AEC" w:rsidRDefault="00E7047D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Сказка. Конспекты занятий по сказкам</w:t>
        </w:r>
      </w:hyperlink>
    </w:p>
    <w:p w:rsidR="00AD5495" w:rsidRPr="006D7AEC" w:rsidRDefault="006D7AEC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Сказки для детей. Все сказки по названиям</w:t>
        </w:r>
      </w:hyperlink>
    </w:p>
    <w:p w:rsidR="00AD5495" w:rsidRPr="006D7AEC" w:rsidRDefault="006D7AEC" w:rsidP="00AD54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AD5495" w:rsidRPr="006D7A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«Репка»</w:t>
        </w:r>
      </w:hyperlink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Книжка - сказка с картинками «Репка», пальчиковый театр по сказке, мнемосхемы по сказке, игрушечная мышка, мягкий магнитный театр по сказке, магнитная доска, поощрительные наклейки.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 предлагает ребятам послушать загадку.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Пи, пи, пи – она сказала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Сразу в норку убежала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lastRenderedPageBreak/>
        <w:t>Что же это за малышка?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Это маленькая (мышка)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(воспитатель показывает мышку)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Ребята, мышка, что-то хочет мне сказать (подносит мышку к уху). Ребята мышка хвастается, что сумела вытащить самую большую репку. Посмотрите и даже сказку нам такую принесла. Садитесь удобнее, слушайте сказку.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(По ходу рассказывания сказки воспитатель показывает иллюстрации, используя магнитный театр).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Беседа.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Дети, мышка сама вытащила репку? Назовите тех, кто ей помогал. Почему ей помогали?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Не хвастай мышка, ведь вы трудились все вместе, а любое дело лучше делать вместе, дружно.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Дети, давайте поиграем в сказку, (Воспитатель раздаёт куклы пальчикового театра и предлагает повторить сказку.)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В огороде </w:t>
      </w:r>
      <w:proofErr w:type="gramStart"/>
      <w:r w:rsidRPr="006D7AEC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6D7AEC">
        <w:rPr>
          <w:rFonts w:ascii="Times New Roman" w:hAnsi="Times New Roman" w:cs="Times New Roman"/>
          <w:sz w:val="28"/>
          <w:szCs w:val="28"/>
        </w:rPr>
        <w:t xml:space="preserve"> репку посадил (присели).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И водой из лейки репку он полил (тихонько поднимаемся)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Расти, расти, репка и сладка, и крепка (тянемся вверх на носочках)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Выросла репка всем на удивленье (подняли плечики)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Большая пребольшая, всем хватит угощенья (руки в стороны)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 предлагает детям сесть за столы и рассмотреть белые круги на магнитной доске.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Что вы видите на доске (Много кругов).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- Я предлагаю вам поиграть в волшебников. Превратим их в героев сказки «Репка». Первый кружок превратим в репку. Репка какая? (Большая, жёлтая, </w:t>
      </w:r>
      <w:r w:rsidRPr="006D7AEC">
        <w:rPr>
          <w:rFonts w:ascii="Times New Roman" w:hAnsi="Times New Roman" w:cs="Times New Roman"/>
          <w:sz w:val="28"/>
          <w:szCs w:val="28"/>
        </w:rPr>
        <w:lastRenderedPageBreak/>
        <w:t>круглая). (Воспитатель предлагает показать форму, размер жестами). У репки сверху листики.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Пришёл дед тащить репку. Дед какой? (Старый, усатый – дети жестами показывают усы.)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Пришла бабка. Бабка какая? Что у неё на голове? (Бабка старенькая, на голове платочек)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А внучка, какая? (Маленькая, с бантиком)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- Собачка Жучка какая? Что у неё есть? (Ушки и </w:t>
      </w:r>
      <w:proofErr w:type="spellStart"/>
      <w:r w:rsidRPr="006D7AEC">
        <w:rPr>
          <w:rFonts w:ascii="Times New Roman" w:hAnsi="Times New Roman" w:cs="Times New Roman"/>
          <w:sz w:val="28"/>
          <w:szCs w:val="28"/>
        </w:rPr>
        <w:t>больщой</w:t>
      </w:r>
      <w:proofErr w:type="spellEnd"/>
      <w:r w:rsidRPr="006D7AEC">
        <w:rPr>
          <w:rFonts w:ascii="Times New Roman" w:hAnsi="Times New Roman" w:cs="Times New Roman"/>
          <w:sz w:val="28"/>
          <w:szCs w:val="28"/>
        </w:rPr>
        <w:t xml:space="preserve"> хвост).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Кошка какая? Что у неё на головке? (ушки</w:t>
      </w:r>
      <w:proofErr w:type="gramStart"/>
      <w:r w:rsidRPr="006D7AEC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6D7AEC">
        <w:rPr>
          <w:rFonts w:ascii="Times New Roman" w:hAnsi="Times New Roman" w:cs="Times New Roman"/>
          <w:sz w:val="28"/>
          <w:szCs w:val="28"/>
        </w:rPr>
        <w:t xml:space="preserve"> есть острые усы. Так кошка какая? </w:t>
      </w:r>
      <w:proofErr w:type="gramStart"/>
      <w:r w:rsidRPr="006D7AEC">
        <w:rPr>
          <w:rFonts w:ascii="Times New Roman" w:hAnsi="Times New Roman" w:cs="Times New Roman"/>
          <w:sz w:val="28"/>
          <w:szCs w:val="28"/>
        </w:rPr>
        <w:t>(Рыжая, мягкая, усатая.</w:t>
      </w:r>
      <w:proofErr w:type="gramEnd"/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А мышка какая (маленькая</w:t>
      </w:r>
      <w:proofErr w:type="gramStart"/>
      <w:r w:rsidRPr="006D7AEC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6D7AEC">
        <w:rPr>
          <w:rFonts w:ascii="Times New Roman" w:hAnsi="Times New Roman" w:cs="Times New Roman"/>
          <w:sz w:val="28"/>
          <w:szCs w:val="28"/>
        </w:rPr>
        <w:t>то есть у мышки? Тоненький хвостик, как ниточка…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Когда модель готова, дети вместе с воспитателем называют всех персонажей.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МОЛОДЦЫ!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Где мы с вами были? У кого в гостях? (Ответы)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- Молодцы бабушка и дедушка приготовили вам небольшие презенты.</w:t>
      </w:r>
    </w:p>
    <w:p w:rsidR="00AD5495" w:rsidRPr="006D7AEC" w:rsidRDefault="00AD5495" w:rsidP="00AD5495">
      <w:pPr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Воспитатель раздаёт наклейки</w:t>
      </w:r>
    </w:p>
    <w:p w:rsidR="00875DC3" w:rsidRPr="00AD5495" w:rsidRDefault="00875DC3">
      <w:pPr>
        <w:rPr>
          <w:rFonts w:ascii="Times New Roman" w:hAnsi="Times New Roman" w:cs="Times New Roman"/>
          <w:sz w:val="28"/>
          <w:szCs w:val="28"/>
        </w:rPr>
      </w:pPr>
    </w:p>
    <w:sectPr w:rsidR="00875DC3" w:rsidRPr="00AD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17A9"/>
    <w:multiLevelType w:val="multilevel"/>
    <w:tmpl w:val="A51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8D"/>
    <w:rsid w:val="004F298D"/>
    <w:rsid w:val="006D7AEC"/>
    <w:rsid w:val="00875DC3"/>
    <w:rsid w:val="00AD5495"/>
    <w:rsid w:val="00E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razvitiyu-rech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ladshaya-grup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11" Type="http://schemas.openxmlformats.org/officeDocument/2006/relationships/hyperlink" Target="https://www.maam.ru/obrazovanie/rep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skaz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zanyatiya-po-skaz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2023-08-30T23:13:00Z</dcterms:created>
  <dcterms:modified xsi:type="dcterms:W3CDTF">2023-09-12T10:54:00Z</dcterms:modified>
</cp:coreProperties>
</file>