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9377A">
        <w:rPr>
          <w:rFonts w:ascii="Times New Roman" w:hAnsi="Times New Roman" w:cs="Times New Roman"/>
          <w:sz w:val="24"/>
          <w:szCs w:val="24"/>
        </w:rPr>
        <w:t>МУ «Комитет по образованию Администрации г.Улан-Удэ»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F207CD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9377A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2443"/>
    <w:rsid w:val="00AD03A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07CD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OEM</cp:lastModifiedBy>
  <cp:revision>2</cp:revision>
  <cp:lastPrinted>2014-01-15T04:36:00Z</cp:lastPrinted>
  <dcterms:created xsi:type="dcterms:W3CDTF">2019-05-29T02:00:00Z</dcterms:created>
  <dcterms:modified xsi:type="dcterms:W3CDTF">2019-05-29T02:00:00Z</dcterms:modified>
</cp:coreProperties>
</file>