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F71" w:rsidRDefault="008A7A69" w:rsidP="008A7A69">
      <w:pPr>
        <w:widowControl w:val="0"/>
        <w:spacing w:line="241" w:lineRule="auto"/>
        <w:ind w:left="142" w:right="4695" w:hanging="206"/>
        <w:rPr>
          <w:rFonts w:ascii="Times New Roman" w:eastAsia="Times New Roman" w:hAnsi="Times New Roman" w:cs="Times New Roman"/>
          <w:color w:val="000000"/>
          <w:sz w:val="27"/>
          <w:szCs w:val="27"/>
        </w:rPr>
        <w:sectPr w:rsidR="006F4F71" w:rsidSect="009E174E">
          <w:footerReference w:type="default" r:id="rId9"/>
          <w:type w:val="continuous"/>
          <w:pgSz w:w="11911" w:h="16840"/>
          <w:pgMar w:top="1094" w:right="523" w:bottom="1134" w:left="818" w:header="0" w:footer="0" w:gutter="0"/>
          <w:pgNumType w:start="0"/>
          <w:cols w:space="708"/>
        </w:sect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6711950" cy="948110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34" w:tblpY="-397"/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2"/>
        <w:gridCol w:w="992"/>
      </w:tblGrid>
      <w:tr w:rsidR="00314128" w:rsidRPr="00943B8F" w:rsidTr="00813E53">
        <w:trPr>
          <w:trHeight w:val="416"/>
        </w:trPr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360" w:lineRule="auto"/>
              <w:ind w:left="34" w:firstLine="142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</w:pPr>
            <w:bookmarkStart w:id="0" w:name="_page_25_0"/>
            <w:r w:rsidRPr="00943B8F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/>
              </w:rPr>
              <w:lastRenderedPageBreak/>
              <w:t>I</w:t>
            </w:r>
            <w:r w:rsidRPr="00943B8F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>. ЦЕЛЕВОЙ РАЗДЕЛ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2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1.1. Пояснительная записка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2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1.1.1</w:t>
            </w:r>
            <w:r w:rsidRPr="00943B8F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4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1.1.2.</w:t>
            </w:r>
            <w:r w:rsidRPr="00943B8F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4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1.1.3.</w:t>
            </w:r>
            <w:r w:rsidRPr="00943B8F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Значимые для разработки и реализации Программы характеристики, в том числе характеристики возрастных особенностей детей раннего и дошкольного возраста.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6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1.1.4.</w:t>
            </w:r>
            <w:r w:rsidRPr="00943B8F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6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/>
              </w:rPr>
              <w:t>II</w:t>
            </w:r>
            <w:r w:rsidRPr="00943B8F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>. СОДЕРЖАТЕЛЬНЫЙ РАЗДЕЛ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8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>2.1.1. 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8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spacing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  <w:t xml:space="preserve">2.1.2. </w:t>
            </w:r>
            <w:r w:rsidRPr="00943B8F">
              <w:rPr>
                <w:rFonts w:ascii="Times New Roman" w:eastAsia="Times New Roman" w:hAnsi="Times New Roman" w:cs="Times New Roman"/>
                <w:sz w:val="28"/>
                <w:szCs w:val="24"/>
              </w:rPr>
              <w:t>Описание вариативных форм, способов, методов и средств реализации Образовательной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11</w:t>
            </w:r>
          </w:p>
        </w:tc>
      </w:tr>
      <w:tr w:rsidR="00314128" w:rsidRPr="00943B8F" w:rsidTr="00813E53">
        <w:tc>
          <w:tcPr>
            <w:tcW w:w="8822" w:type="dxa"/>
            <w:vAlign w:val="center"/>
          </w:tcPr>
          <w:p w:rsidR="00314128" w:rsidRPr="00943B8F" w:rsidRDefault="00314128" w:rsidP="00813E53">
            <w:pPr>
              <w:widowControl w:val="0"/>
              <w:spacing w:line="240" w:lineRule="auto"/>
              <w:ind w:right="20" w:firstLine="142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Verdana" w:hAnsi="Times New Roman" w:cs="Times New Roman"/>
                <w:color w:val="1A1A1A"/>
                <w:sz w:val="28"/>
                <w:szCs w:val="28"/>
                <w:shd w:val="clear" w:color="auto" w:fill="FFFFFF"/>
                <w:lang w:bidi="ru-RU"/>
              </w:rPr>
              <w:t>2.1.3 Особенности взаимодействия педагогического коллектива с семьями воспитанников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15</w:t>
            </w:r>
          </w:p>
        </w:tc>
      </w:tr>
      <w:tr w:rsidR="00314128" w:rsidRPr="00943B8F" w:rsidTr="00813E53">
        <w:tc>
          <w:tcPr>
            <w:tcW w:w="8822" w:type="dxa"/>
          </w:tcPr>
          <w:p w:rsidR="00314128" w:rsidRPr="00943B8F" w:rsidRDefault="00314128" w:rsidP="00813E53">
            <w:pPr>
              <w:keepNext/>
              <w:keepLines/>
              <w:widowControl w:val="0"/>
              <w:tabs>
                <w:tab w:val="left" w:pos="1417"/>
              </w:tabs>
              <w:spacing w:line="240" w:lineRule="auto"/>
              <w:ind w:firstLine="142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val="en-US" w:bidi="ru-RU"/>
              </w:rPr>
              <w:t>III.</w:t>
            </w:r>
            <w:r w:rsidRPr="00943B8F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bidi="ru-RU"/>
              </w:rPr>
              <w:t xml:space="preserve"> </w:t>
            </w:r>
            <w:r w:rsidRPr="00943B8F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ar-SA"/>
              </w:rPr>
              <w:t>ОРГАНИЗАЦИОННЫЙ РАЗДЕЛ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17</w:t>
            </w:r>
          </w:p>
        </w:tc>
      </w:tr>
      <w:tr w:rsidR="00314128" w:rsidRPr="00943B8F" w:rsidTr="00813E53">
        <w:trPr>
          <w:trHeight w:val="1955"/>
        </w:trPr>
        <w:tc>
          <w:tcPr>
            <w:tcW w:w="8822" w:type="dxa"/>
          </w:tcPr>
          <w:p w:rsidR="00314128" w:rsidRPr="00943B8F" w:rsidRDefault="00314128" w:rsidP="00813E53">
            <w:pPr>
              <w:keepNext/>
              <w:keepLines/>
              <w:widowControl w:val="0"/>
              <w:tabs>
                <w:tab w:val="left" w:pos="2848"/>
              </w:tabs>
              <w:spacing w:line="240" w:lineRule="auto"/>
              <w:ind w:firstLine="142"/>
              <w:jc w:val="both"/>
              <w:outlineLvl w:val="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bidi="ru-RU"/>
              </w:rPr>
              <w:t xml:space="preserve"> Описание материально-технического обеспечения Программы</w:t>
            </w:r>
          </w:p>
          <w:p w:rsidR="00314128" w:rsidRPr="00943B8F" w:rsidRDefault="00314128" w:rsidP="00813E53">
            <w:pPr>
              <w:keepNext/>
              <w:keepLines/>
              <w:widowControl w:val="0"/>
              <w:spacing w:line="240" w:lineRule="auto"/>
              <w:ind w:firstLine="142"/>
              <w:jc w:val="both"/>
              <w:outlineLvl w:val="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bidi="ru-RU"/>
              </w:rPr>
              <w:t>Обеспеченность методическими материалами и средствами обучения и воспитания</w:t>
            </w:r>
          </w:p>
          <w:p w:rsidR="00314128" w:rsidRPr="00943B8F" w:rsidRDefault="00314128" w:rsidP="00813E53">
            <w:pPr>
              <w:keepNext/>
              <w:keepLines/>
              <w:widowControl w:val="0"/>
              <w:tabs>
                <w:tab w:val="left" w:pos="1618"/>
              </w:tabs>
              <w:spacing w:line="240" w:lineRule="auto"/>
              <w:ind w:firstLine="142"/>
              <w:jc w:val="both"/>
              <w:outlineLvl w:val="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943B8F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bidi="ru-RU"/>
              </w:rPr>
              <w:t>Особенности традиционных событий, праздников, мероприятий</w:t>
            </w:r>
          </w:p>
          <w:p w:rsidR="00314128" w:rsidRPr="00943B8F" w:rsidRDefault="00314128" w:rsidP="00813E53">
            <w:pPr>
              <w:spacing w:line="240" w:lineRule="auto"/>
              <w:ind w:left="142"/>
              <w:contextualSpacing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943B8F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17</w:t>
            </w:r>
          </w:p>
        </w:tc>
      </w:tr>
      <w:tr w:rsidR="00314128" w:rsidRPr="00943B8F" w:rsidTr="00813E53">
        <w:tc>
          <w:tcPr>
            <w:tcW w:w="8822" w:type="dxa"/>
          </w:tcPr>
          <w:p w:rsidR="00314128" w:rsidRPr="00943B8F" w:rsidRDefault="00314128" w:rsidP="00813E53">
            <w:pPr>
              <w:spacing w:after="200" w:line="276" w:lineRule="auto"/>
              <w:ind w:firstLine="142"/>
              <w:contextualSpacing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943B8F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Приложение</w:t>
            </w:r>
          </w:p>
        </w:tc>
        <w:tc>
          <w:tcPr>
            <w:tcW w:w="992" w:type="dxa"/>
          </w:tcPr>
          <w:p w:rsidR="00314128" w:rsidRPr="00943B8F" w:rsidRDefault="009E174E" w:rsidP="00813E53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25</w:t>
            </w:r>
          </w:p>
        </w:tc>
      </w:tr>
    </w:tbl>
    <w:p w:rsidR="006F4F71" w:rsidRDefault="006F4F71">
      <w:pPr>
        <w:spacing w:after="81" w:line="240" w:lineRule="exact"/>
        <w:rPr>
          <w:sz w:val="24"/>
          <w:szCs w:val="24"/>
        </w:rPr>
      </w:pPr>
      <w:bookmarkStart w:id="1" w:name="_GoBack"/>
      <w:bookmarkEnd w:id="1"/>
    </w:p>
    <w:p w:rsidR="006F4F71" w:rsidRDefault="006F4F71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6F4F71" w:rsidRDefault="006F4F71">
      <w:pPr>
        <w:spacing w:after="84" w:line="240" w:lineRule="exact"/>
        <w:rPr>
          <w:rFonts w:ascii="Cambria" w:eastAsia="Cambria" w:hAnsi="Cambria" w:cs="Cambria"/>
          <w:sz w:val="24"/>
          <w:szCs w:val="24"/>
        </w:rPr>
      </w:pPr>
    </w:p>
    <w:bookmarkEnd w:id="0"/>
    <w:p w:rsidR="006F4F71" w:rsidRDefault="006F4F71">
      <w:pPr>
        <w:sectPr w:rsidR="006F4F71">
          <w:pgSz w:w="11899" w:h="16838"/>
          <w:pgMar w:top="1134" w:right="850" w:bottom="1134" w:left="1140" w:header="0" w:footer="0" w:gutter="0"/>
          <w:cols w:space="708"/>
        </w:sectPr>
      </w:pPr>
    </w:p>
    <w:p w:rsidR="006F4F71" w:rsidRPr="007B2762" w:rsidRDefault="007B7DBC">
      <w:pPr>
        <w:widowControl w:val="0"/>
        <w:spacing w:line="240" w:lineRule="auto"/>
        <w:ind w:left="362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bookmarkStart w:id="2" w:name="_page_34_0"/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Пояснительная записка</w:t>
      </w:r>
    </w:p>
    <w:p w:rsidR="007B7DBC" w:rsidRPr="007B2762" w:rsidRDefault="007B7DBC">
      <w:pPr>
        <w:widowControl w:val="0"/>
        <w:spacing w:line="240" w:lineRule="auto"/>
        <w:ind w:left="3622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4F71" w:rsidRPr="007B2762" w:rsidRDefault="007B7DBC" w:rsidP="007B7DBC">
      <w:pPr>
        <w:widowControl w:val="0"/>
        <w:spacing w:line="360" w:lineRule="auto"/>
        <w:ind w:left="7" w:right="147" w:firstLine="7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абочая</w:t>
      </w:r>
      <w:r w:rsidRPr="007B276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7B276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«Мой край родной – Бурятия</w:t>
      </w:r>
      <w:r w:rsidRPr="007B27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276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7B276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частью основной образовательной программы дошкольного образования муниципального автономного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дошкольного образовательного учреждения «Детский сад № 3 «Колобок» комбинированного вида г. Улан-Удэ, отражает национально-региональный 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компонент содержания программы.</w:t>
      </w:r>
    </w:p>
    <w:p w:rsidR="006F4F71" w:rsidRPr="007B2762" w:rsidRDefault="007B7DBC" w:rsidP="007B7DBC">
      <w:pPr>
        <w:widowControl w:val="0"/>
        <w:spacing w:before="17" w:line="360" w:lineRule="auto"/>
        <w:ind w:left="7" w:right="311"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программы «Мой край родной - Бурятия» в учебном плане не выделяется специально отведенного времени, содержание реализуется через различные виды совместной деятельности педагога с детьми - различные виды игр, экскурсии, чтение, рассматривание иллюстраций, творческие мастерские, просмотр презентаций и познавательных фильмов согласно циклограмме планирования: 1 раз в месяц во второй младшей и средней группах и 1 раз в неделю в старшей и</w:t>
      </w:r>
      <w:proofErr w:type="gramEnd"/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подготовительной</w:t>
      </w:r>
      <w:r w:rsidR="0082424F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школе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группах</w:t>
      </w:r>
      <w:proofErr w:type="gramEnd"/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4F71" w:rsidRPr="007B2762" w:rsidRDefault="007B7DBC" w:rsidP="00FF2189">
      <w:pPr>
        <w:widowControl w:val="0"/>
        <w:spacing w:before="20" w:line="360" w:lineRule="auto"/>
        <w:ind w:left="7" w:right="273" w:firstLine="6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7B276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щ</w:t>
      </w:r>
      <w:r w:rsidRPr="007B276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</w:t>
      </w:r>
      <w:r w:rsidRPr="007B276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7B276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ш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ьно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ас</w:t>
      </w:r>
      <w:r w:rsidRPr="007B2762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ию</w:t>
      </w:r>
      <w:r w:rsidRPr="007B276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ир</w:t>
      </w:r>
      <w:r w:rsidRPr="007B276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ды</w:t>
      </w:r>
      <w:r w:rsidRPr="007B276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ц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ы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 особ</w:t>
      </w:r>
      <w:r w:rsidRPr="007B276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7B276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 родно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к</w:t>
      </w:r>
      <w:r w:rsidRPr="007B276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ая</w:t>
      </w:r>
      <w:r w:rsidRPr="007B276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proofErr w:type="gramStart"/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proofErr w:type="gramEnd"/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F4F71" w:rsidRPr="007B2762" w:rsidRDefault="007B7DBC" w:rsidP="00FF2189">
      <w:pPr>
        <w:widowControl w:val="0"/>
        <w:spacing w:before="7" w:line="360" w:lineRule="auto"/>
        <w:ind w:right="16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 живой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ироде род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края;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омер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, леж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основе пр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7B27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явлений;</w:t>
      </w:r>
    </w:p>
    <w:p w:rsidR="006F4F71" w:rsidRPr="007B2762" w:rsidRDefault="007B7DBC" w:rsidP="00FF2189">
      <w:pPr>
        <w:widowControl w:val="0"/>
        <w:spacing w:before="10" w:line="360" w:lineRule="auto"/>
        <w:ind w:left="7" w:right="1053" w:hanging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 эле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 w:rsidRPr="007B276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коло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 со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ания, це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7B27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роде,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F4F71" w:rsidRPr="007B2762" w:rsidRDefault="007B7DBC" w:rsidP="00FF2189">
      <w:pPr>
        <w:widowControl w:val="0"/>
        <w:spacing w:before="4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ознакомление с бытом и культурой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E2722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 населяющих Республику Бурятия;</w:t>
      </w:r>
    </w:p>
    <w:p w:rsidR="006F4F71" w:rsidRPr="007B2762" w:rsidRDefault="007B7DBC" w:rsidP="00FF2189">
      <w:pPr>
        <w:widowControl w:val="0"/>
        <w:spacing w:line="360" w:lineRule="auto"/>
        <w:ind w:left="7" w:right="1289" w:hanging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расширение и углубление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E2722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фольклоре 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 w:rsidR="007E2722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дов населяющих Республику Бурятия,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ыкал</w:t>
      </w:r>
      <w:r w:rsidRPr="007B276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ь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произведениях и народных музыкальных инструментах;</w:t>
      </w:r>
    </w:p>
    <w:p w:rsidR="006F4F71" w:rsidRPr="007B2762" w:rsidRDefault="007B7DBC" w:rsidP="00FF2189">
      <w:pPr>
        <w:widowControl w:val="0"/>
        <w:spacing w:before="3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- ознакомление с национальными и культурными традициями</w:t>
      </w:r>
      <w:r w:rsidR="007E2722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народа  </w:t>
      </w:r>
      <w:proofErr w:type="gramStart"/>
      <w:r w:rsidR="007E2722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населяющих</w:t>
      </w:r>
      <w:proofErr w:type="gramEnd"/>
      <w:r w:rsidR="007E2722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Республику Бурятия.</w:t>
      </w:r>
      <w:r w:rsidRPr="007B276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</w:p>
    <w:p w:rsidR="006F4F71" w:rsidRPr="007B2762" w:rsidRDefault="007B7DBC" w:rsidP="00F7470D">
      <w:pPr>
        <w:widowControl w:val="0"/>
        <w:spacing w:line="360" w:lineRule="auto"/>
        <w:ind w:left="7" w:right="24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 w:rsidRPr="007B276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этого, решению задачи приобщения детей к национальной культуре способствует создание уголков (национального колорита в группе учреждения (произведения народного творчества, бытовые предметы, национальный орнамент, литературные произведения и др.)</w:t>
      </w:r>
      <w:proofErr w:type="gramEnd"/>
    </w:p>
    <w:p w:rsidR="006F4F71" w:rsidRPr="007B2762" w:rsidRDefault="007E2722" w:rsidP="00F7470D">
      <w:pPr>
        <w:widowControl w:val="0"/>
        <w:spacing w:line="360" w:lineRule="auto"/>
        <w:ind w:right="3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Развивающая среда призвана обеспечить реализацию образовательной программы, учитывать национально-культурные, климатические условия, в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которых осуществляется образовательный процесс и должна соответствовать возрастным возможностям детей.</w:t>
      </w:r>
    </w:p>
    <w:p w:rsidR="006F4F71" w:rsidRPr="007B2762" w:rsidRDefault="007E2722" w:rsidP="007E2722">
      <w:pPr>
        <w:widowControl w:val="0"/>
        <w:spacing w:before="17" w:line="360" w:lineRule="auto"/>
        <w:ind w:left="7" w:right="2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нашей многонациональной республики,</w:t>
      </w:r>
      <w:r w:rsidR="007B7DBC" w:rsidRPr="007B276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7B7DBC"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7B7DBC"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7B7DBC"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7B7DBC" w:rsidRPr="007B276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B7DBC" w:rsidRPr="007B276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7B7DBC" w:rsidRPr="007B276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B7DBC"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7B7DBC" w:rsidRPr="007B276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="007B7DBC" w:rsidRPr="007B276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юные граждане России выросли уважающими культуру своего народа. Все то, что способствует развитию творческих возможностей ребенка, дает более полное представление о богатстве национальной культуры, уклада жизни народа, его истории, языка, литературы, духовных целях и ценностях, что способствует развитию всесторонне развитой гармоничной личности, патриота своей Родины, высоконравственного человека. Одним из средств, обеспечивающих возможность формирования у дошкольников эмоционально положительного отношения</w:t>
      </w:r>
    </w:p>
    <w:p w:rsidR="00F7470D" w:rsidRPr="007B2762" w:rsidRDefault="007B7DBC" w:rsidP="007E2722">
      <w:pPr>
        <w:widowControl w:val="0"/>
        <w:spacing w:before="14" w:line="360" w:lineRule="auto"/>
        <w:ind w:left="715" w:right="247" w:hanging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7B276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леди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арод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ое ис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F7470D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тво.</w:t>
      </w:r>
    </w:p>
    <w:p w:rsidR="006F4F71" w:rsidRPr="007B2762" w:rsidRDefault="00F7470D" w:rsidP="007E2722">
      <w:pPr>
        <w:widowControl w:val="0"/>
        <w:spacing w:before="14" w:line="360" w:lineRule="auto"/>
        <w:ind w:left="715" w:right="247" w:hanging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7B7DBC"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7B7DBC" w:rsidRPr="007B276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="007B7DBC"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B7DBC" w:rsidRPr="007B276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B7DBC"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B7DBC"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="007B7DBC"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7B7DBC" w:rsidRPr="007B276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9A52B6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A52B6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A52B6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реде</w:t>
      </w:r>
      <w:r w:rsidR="009A52B6"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9A52B6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r w:rsidR="009A52B6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A52B6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7B7DBC" w:rsidRPr="007B276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7B7DBC"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7B7DBC"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7B7DBC" w:rsidRPr="007B276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вопросов,</w:t>
      </w:r>
      <w:r w:rsidR="007B7DBC" w:rsidRPr="007B276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B7DBC" w:rsidRPr="007B276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анн</w:t>
      </w:r>
      <w:r w:rsidR="007B7DBC" w:rsidRPr="007B27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7B7DBC" w:rsidRPr="007B276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7B7DBC" w:rsidRPr="007B276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7B7DBC"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B7DBC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7B7DBC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F4F71" w:rsidRPr="007B2762" w:rsidRDefault="007B7DBC" w:rsidP="004440A5">
      <w:pPr>
        <w:widowControl w:val="0"/>
        <w:spacing w:line="36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7B27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9A52B6" w:rsidRPr="007B276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Республики Бурятия.</w:t>
      </w:r>
      <w:r w:rsidRPr="007B276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7B276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B276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7B276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  <w:r w:rsidRPr="007B276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бление</w:t>
      </w:r>
      <w:r w:rsidRPr="007B276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. З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акомство</w:t>
      </w:r>
      <w:r w:rsidRPr="007B276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7B276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7B276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276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 w:rsidRPr="007B276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роен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7B276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7B276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 дом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раммы, в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армон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чно в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Start w:id="3" w:name="_page_38_0"/>
      <w:bookmarkEnd w:id="2"/>
      <w:r w:rsidR="004440A5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аеведческ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7B2762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ал.</w:t>
      </w:r>
      <w:r w:rsidRPr="007B276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7B276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B2762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4440A5"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440A5"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4440A5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4440A5"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440A5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7B2762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7B276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proofErr w:type="gramStart"/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7B276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Pr="007B276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7B276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4440A5"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</w:t>
      </w:r>
      <w:r w:rsidR="004440A5"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4440A5" w:rsidRPr="007B276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276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7B276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 w:rsidRPr="007B276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(дом,</w:t>
      </w:r>
      <w:r w:rsidRPr="007B276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мья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276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 ме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ам.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нан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акомства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с род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7B276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ородом,</w:t>
      </w:r>
      <w:r w:rsidRPr="007B276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овыш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B276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7B276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7B276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7B276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ивн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B276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B276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7B276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7B276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быта,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редметы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B276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рикладного ис</w:t>
      </w:r>
      <w:r w:rsidRPr="007B276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7B276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7B276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7B276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7B2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B2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B276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B2762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6F4F71" w:rsidRPr="007B2762" w:rsidRDefault="006F4F71">
      <w:pPr>
        <w:spacing w:after="5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476D" w:rsidRPr="007B2762" w:rsidRDefault="00FC476D" w:rsidP="00FC476D">
      <w:pPr>
        <w:widowControl w:val="0"/>
        <w:spacing w:line="360" w:lineRule="auto"/>
        <w:ind w:left="338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476D" w:rsidRDefault="00FC476D" w:rsidP="007B2762">
      <w:pPr>
        <w:widowControl w:val="0"/>
        <w:spacing w:line="36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FC476D" w:rsidRPr="00FC476D" w:rsidRDefault="00FC476D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lastRenderedPageBreak/>
        <w:t>ЦЕЛЕВОЙ РАЗДЕЛ</w:t>
      </w:r>
    </w:p>
    <w:p w:rsidR="006F4F71" w:rsidRPr="00FC476D" w:rsidRDefault="00FC476D" w:rsidP="00FC476D">
      <w:pPr>
        <w:numPr>
          <w:ilvl w:val="2"/>
          <w:numId w:val="2"/>
        </w:numPr>
        <w:spacing w:after="200" w:line="360" w:lineRule="auto"/>
        <w:ind w:left="284" w:firstLine="567"/>
        <w:contextualSpacing/>
        <w:jc w:val="center"/>
        <w:rPr>
          <w:rFonts w:ascii="Times New Roman" w:hAnsi="Times New Roman" w:cs="Times New Roman"/>
          <w:b/>
          <w:color w:val="1A1A1A"/>
          <w:sz w:val="28"/>
          <w:szCs w:val="28"/>
          <w:lang w:eastAsia="en-US"/>
        </w:rPr>
      </w:pPr>
      <w:r w:rsidRPr="00FC476D">
        <w:rPr>
          <w:rFonts w:ascii="Times New Roman" w:hAnsi="Times New Roman" w:cs="Times New Roman"/>
          <w:b/>
          <w:color w:val="1A1A1A"/>
          <w:sz w:val="28"/>
          <w:szCs w:val="28"/>
          <w:lang w:eastAsia="en-US"/>
        </w:rPr>
        <w:t>Цели и задачи реализации Программы</w:t>
      </w:r>
    </w:p>
    <w:p w:rsidR="00865F49" w:rsidRPr="00865F49" w:rsidRDefault="007B7DBC" w:rsidP="00865F49">
      <w:pPr>
        <w:widowControl w:val="0"/>
        <w:spacing w:before="1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</w:t>
      </w:r>
      <w:r w:rsidRPr="00FC47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 w:rsidRPr="00FC476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л</w:t>
      </w: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ь:</w:t>
      </w:r>
      <w:r w:rsidRPr="00FC476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865F49" w:rsidRPr="00865F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Осуществление комплексного подхода в развитии активности дошкольников в процессе приобщения к природе, истории и культуре родного края.</w:t>
      </w:r>
    </w:p>
    <w:p w:rsidR="006F4F71" w:rsidRPr="00FC476D" w:rsidRDefault="006F4F71" w:rsidP="00FC476D">
      <w:pPr>
        <w:widowControl w:val="0"/>
        <w:spacing w:line="360" w:lineRule="auto"/>
        <w:ind w:left="8" w:right="2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4F71" w:rsidRDefault="007B7DBC" w:rsidP="00FC476D">
      <w:pPr>
        <w:widowControl w:val="0"/>
        <w:spacing w:before="5" w:line="360" w:lineRule="auto"/>
        <w:ind w:left="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</w:t>
      </w:r>
      <w:r w:rsidRPr="00FC47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 w:rsidRPr="00FC476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865F49" w:rsidRPr="00865F49" w:rsidRDefault="00865F49" w:rsidP="00865F49">
      <w:pPr>
        <w:pStyle w:val="a4"/>
        <w:widowControl w:val="0"/>
        <w:numPr>
          <w:ilvl w:val="0"/>
          <w:numId w:val="17"/>
        </w:numPr>
        <w:spacing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65F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развитие у воспитанников положительного отношения к ознакомлению с родным краем;</w:t>
      </w:r>
    </w:p>
    <w:p w:rsidR="00865F49" w:rsidRPr="00865F49" w:rsidRDefault="00865F49" w:rsidP="00865F49">
      <w:pPr>
        <w:pStyle w:val="a4"/>
        <w:widowControl w:val="0"/>
        <w:numPr>
          <w:ilvl w:val="0"/>
          <w:numId w:val="17"/>
        </w:numPr>
        <w:spacing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65F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формирование общих представлений о своеобразии природы родного края (растительного и животного мира), воспитание гуманного, эмоционально-ценностного и бережного отношения к ней;</w:t>
      </w:r>
    </w:p>
    <w:p w:rsidR="00865F49" w:rsidRPr="00865F49" w:rsidRDefault="00865F49" w:rsidP="00865F49">
      <w:pPr>
        <w:pStyle w:val="a4"/>
        <w:numPr>
          <w:ilvl w:val="0"/>
          <w:numId w:val="17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5F4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личности, опираясь на основы народной культуры. Расширять объем знаний об искусстве, о самобытном национальном своеобразии и характерных особенностях декоративно-прикладного, изобразительного искусства;</w:t>
      </w:r>
    </w:p>
    <w:p w:rsidR="00865F49" w:rsidRPr="00865F49" w:rsidRDefault="00865F49" w:rsidP="00865F49">
      <w:pPr>
        <w:pStyle w:val="a4"/>
        <w:widowControl w:val="0"/>
        <w:numPr>
          <w:ilvl w:val="0"/>
          <w:numId w:val="17"/>
        </w:numPr>
        <w:spacing w:before="1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65F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формирование толерантного отношения к людям разных национальностей проживающих в Республике Бурятия посредством знакомства с их культурой, традициями, обычаями;</w:t>
      </w:r>
    </w:p>
    <w:p w:rsidR="00865F49" w:rsidRPr="00865F49" w:rsidRDefault="00865F49" w:rsidP="00865F49">
      <w:pPr>
        <w:pStyle w:val="a4"/>
        <w:widowControl w:val="0"/>
        <w:numPr>
          <w:ilvl w:val="0"/>
          <w:numId w:val="17"/>
        </w:numPr>
        <w:spacing w:line="360" w:lineRule="auto"/>
        <w:ind w:right="-4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65F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расширение представлений детей о народных промыслах в Республике Бурятия;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65F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воспитание уважительного отношения к труду и бережного отношения к результатам труда людей.</w:t>
      </w:r>
    </w:p>
    <w:p w:rsidR="00FC476D" w:rsidRPr="00FC476D" w:rsidRDefault="00FC476D" w:rsidP="00FC476D">
      <w:pPr>
        <w:spacing w:before="100" w:beforeAutospacing="1" w:after="100" w:afterAutospacing="1" w:line="360" w:lineRule="auto"/>
        <w:ind w:left="284" w:firstLine="567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sz w:val="28"/>
          <w:szCs w:val="28"/>
        </w:rPr>
        <w:t xml:space="preserve">         </w:t>
      </w: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1.1.2. Принципы и подходы к формированию программы.</w:t>
      </w:r>
    </w:p>
    <w:p w:rsidR="00FC476D" w:rsidRPr="00FC476D" w:rsidRDefault="00FC476D" w:rsidP="00FC476D">
      <w:pPr>
        <w:spacing w:line="360" w:lineRule="auto"/>
        <w:ind w:right="25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1) поддержка разнообразия детства; сохранение уникальности и </w:t>
      </w:r>
      <w:proofErr w:type="spell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самоценности</w:t>
      </w:r>
      <w:proofErr w:type="spell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самоценность</w:t>
      </w:r>
      <w:proofErr w:type="spell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FC476D" w:rsidRPr="00FC476D" w:rsidRDefault="00FC476D" w:rsidP="00FC476D">
      <w:pPr>
        <w:spacing w:line="360" w:lineRule="auto"/>
        <w:ind w:right="25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2) личностно-развивающий и гуманистический характер взаимодействия взрослых (родителей (законных представителей), педагогических и иных работников детского сада) и детей;</w:t>
      </w:r>
    </w:p>
    <w:p w:rsidR="00FC476D" w:rsidRPr="00FC476D" w:rsidRDefault="00FC476D" w:rsidP="00FC476D">
      <w:pPr>
        <w:spacing w:line="360" w:lineRule="auto"/>
        <w:ind w:right="25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3) уважение личности ребенка;</w:t>
      </w:r>
    </w:p>
    <w:p w:rsidR="00FC476D" w:rsidRPr="00FC476D" w:rsidRDefault="00FC476D" w:rsidP="00FC476D">
      <w:pPr>
        <w:spacing w:line="360" w:lineRule="auto"/>
        <w:ind w:right="25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4)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FC476D" w:rsidRPr="00FC476D" w:rsidRDefault="00FC476D" w:rsidP="00FC476D">
      <w:pPr>
        <w:spacing w:line="360" w:lineRule="auto"/>
        <w:ind w:right="253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Программе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учтены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:</w:t>
      </w:r>
    </w:p>
    <w:p w:rsidR="00FC476D" w:rsidRPr="00FC476D" w:rsidRDefault="00FC476D" w:rsidP="00FC476D">
      <w:pPr>
        <w:spacing w:line="360" w:lineRule="auto"/>
        <w:ind w:right="253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-индивидуальные потребности ребенка, связанные с его жизненной ситуацией и состоянием здоровья;</w:t>
      </w:r>
    </w:p>
    <w:p w:rsidR="00FC476D" w:rsidRPr="00FC476D" w:rsidRDefault="00FC476D" w:rsidP="00FC476D">
      <w:pPr>
        <w:spacing w:line="360" w:lineRule="auto"/>
        <w:ind w:right="253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-возможности освоения ребенком Программы на разных этапах ее реализации.</w:t>
      </w:r>
    </w:p>
    <w:p w:rsidR="00FC476D" w:rsidRPr="00FC476D" w:rsidRDefault="00FC476D" w:rsidP="00FC476D">
      <w:pPr>
        <w:spacing w:line="360" w:lineRule="auto"/>
        <w:ind w:right="253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Программе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учтены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:</w:t>
      </w:r>
    </w:p>
    <w:p w:rsidR="00FC476D" w:rsidRPr="00FC476D" w:rsidRDefault="00FC476D" w:rsidP="00FC476D">
      <w:pPr>
        <w:spacing w:line="360" w:lineRule="auto"/>
        <w:ind w:right="253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-индивидуальные потребности ребенка, связанные с его жизненной ситуацией и состоянием здоровья;</w:t>
      </w:r>
    </w:p>
    <w:p w:rsidR="00FC476D" w:rsidRPr="00FC476D" w:rsidRDefault="00FC476D" w:rsidP="00FC476D">
      <w:pPr>
        <w:spacing w:line="360" w:lineRule="auto"/>
        <w:ind w:right="253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-возможности освоения ребенком Программы на разных этапах ее реализации.</w:t>
      </w:r>
    </w:p>
    <w:p w:rsidR="00FC476D" w:rsidRPr="00FC476D" w:rsidRDefault="00FC476D" w:rsidP="00FC476D">
      <w:pPr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Содержание программы учитывает образовательные потребности, интересы и мотивы детей, родителей и педагогов, ориентирована на специфику национальных, социокультурных и региональных условий, в которых осуществляется образовательная деятельность. Региональные особенности (климатические, экологические) учитываются при организации режима жизнедеятельности детей, системы  физического воспитания дошкольников, реализуются  в  образовательных областях, приобщают воспитанников к традиционной культуре народов Бурятии. Это отражается при организации дополнительного образования в области познавательного развития (природа родного края, его история, традиции и пр.) художественно-эстетического развития (национальная народная и профессиональная авторская  культура и пр.); речевое развитие  (чтении художественных произведений, пересказ, заучивание стихотворений); физическое развитие (туристические прогулки) социальн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о-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коммуникативное развитие  (игры с байкальским песком, водой и природным материалом родного края,  </w:t>
      </w:r>
      <w:proofErr w:type="spell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социоигровое</w:t>
      </w:r>
      <w:proofErr w:type="spell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взаимодействие детей и взрослых, С учетом многонационального состава населения Республики 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Бурятия особое внимание уделено этнокультурному компоненту в процессе  диалога культур (русской, бурятской, эвенкийской,  и  др.). </w:t>
      </w:r>
    </w:p>
    <w:p w:rsidR="00FC476D" w:rsidRPr="00FC476D" w:rsidRDefault="00FC476D" w:rsidP="00FC476D">
      <w:pPr>
        <w:spacing w:before="100" w:beforeAutospacing="1" w:after="100" w:afterAutospacing="1"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Возможность обучения детей бурятскому языку осуществляется в соответствии с  п.1.9. ФГОС ДО.  </w:t>
      </w:r>
    </w:p>
    <w:p w:rsidR="00FC476D" w:rsidRPr="00865F49" w:rsidRDefault="00FC476D" w:rsidP="00865F49">
      <w:pPr>
        <w:spacing w:before="100" w:beforeAutospacing="1" w:after="100" w:afterAutospacing="1" w:line="360" w:lineRule="auto"/>
        <w:ind w:left="284"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Программа направлена на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взрослыми и сверстниками.</w:t>
      </w:r>
    </w:p>
    <w:p w:rsidR="00FC476D" w:rsidRPr="00FC476D" w:rsidRDefault="00FC476D" w:rsidP="00FC476D">
      <w:pPr>
        <w:numPr>
          <w:ilvl w:val="2"/>
          <w:numId w:val="7"/>
        </w:numPr>
        <w:spacing w:after="160" w:line="360" w:lineRule="auto"/>
        <w:ind w:hanging="436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Значимые для разработки и реализации Программы характеристики, в том числе характеристики возраст</w:t>
      </w:r>
      <w:r w:rsidR="009E174E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ных особенностей детей </w:t>
      </w: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дошкольного возраста.</w:t>
      </w:r>
    </w:p>
    <w:p w:rsidR="00FC476D" w:rsidRPr="00FC476D" w:rsidRDefault="00FC476D" w:rsidP="00FC476D">
      <w:pPr>
        <w:spacing w:line="360" w:lineRule="auto"/>
        <w:ind w:left="675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Программа </w:t>
      </w:r>
      <w:r w:rsidR="007B2762">
        <w:rPr>
          <w:rFonts w:ascii="Times New Roman" w:eastAsia="Times New Roman" w:hAnsi="Times New Roman" w:cs="Times New Roman"/>
          <w:color w:val="191919"/>
          <w:sz w:val="28"/>
          <w:szCs w:val="28"/>
        </w:rPr>
        <w:t>рассчитана для детей от трех</w:t>
      </w:r>
      <w:r w:rsidRPr="00FC476D">
        <w:rPr>
          <w:rFonts w:ascii="Times New Roman" w:eastAsia="Times New Roman" w:hAnsi="Times New Roman" w:cs="Times New Roman"/>
          <w:color w:val="191919"/>
          <w:sz w:val="28"/>
          <w:szCs w:val="28"/>
        </w:rPr>
        <w:t xml:space="preserve"> до семи лет, материал программы постепенно усложняется, это достигается за счет расширения и интеграции содержания программы, её обогащением новым жизненным опытом ребенка.</w:t>
      </w:r>
    </w:p>
    <w:p w:rsidR="007B2762" w:rsidRDefault="00FC476D" w:rsidP="00FC476D">
      <w:pPr>
        <w:spacing w:before="100" w:beforeAutospacing="1" w:after="100" w:afterAutospacing="1"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sz w:val="28"/>
          <w:szCs w:val="28"/>
        </w:rPr>
        <w:t>Известно, дошкольный возраст 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  Выбор темы обусловлен пониманием педагогами и родителями значимости этой проблемы, с одной стороны, и недостаточны</w:t>
      </w:r>
      <w:r w:rsidR="007B2762">
        <w:rPr>
          <w:rFonts w:ascii="Times New Roman" w:eastAsia="Times New Roman" w:hAnsi="Times New Roman" w:cs="Times New Roman"/>
          <w:sz w:val="28"/>
          <w:szCs w:val="28"/>
        </w:rPr>
        <w:t>м уровнем знаний детей о родном крае, с другой.</w:t>
      </w:r>
    </w:p>
    <w:p w:rsidR="00FC476D" w:rsidRPr="00FC476D" w:rsidRDefault="007B2762" w:rsidP="00FC476D">
      <w:pPr>
        <w:spacing w:before="100" w:beforeAutospacing="1" w:after="100" w:afterAutospacing="1"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76D" w:rsidRPr="00FC476D"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с окружающим миром осуществляется через традиции своей социокультурной среды – местные историко-культурные, национальные, географические, климатические особенности региона. При этом очень важно привить детям чувство любви к природным и культурным ценностям родного края, ибо именно на этой основе воспитывается патриотизм, чувство привязанности к своей малой и большой Родине</w:t>
      </w:r>
    </w:p>
    <w:p w:rsidR="00FC476D" w:rsidRPr="007B2762" w:rsidRDefault="00FC476D" w:rsidP="007B2762">
      <w:pPr>
        <w:pStyle w:val="a4"/>
        <w:numPr>
          <w:ilvl w:val="2"/>
          <w:numId w:val="7"/>
        </w:numPr>
        <w:spacing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Целевые ориентиры </w:t>
      </w:r>
    </w:p>
    <w:p w:rsidR="007B2762" w:rsidRPr="007B2762" w:rsidRDefault="007B2762" w:rsidP="007B2762">
      <w:pPr>
        <w:pStyle w:val="a4"/>
        <w:spacing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 -Ребенок </w:t>
      </w: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>проявляет интерес к произведениям писателей и поэтов Бурятии, чувствует красоту и  выразительность поэтического слова; имеет представление о литературных жанрах;</w:t>
      </w:r>
    </w:p>
    <w:p w:rsidR="00FC476D" w:rsidRPr="00FC476D" w:rsidRDefault="00FC476D" w:rsidP="00FC476D">
      <w:pPr>
        <w:suppressAutoHyphens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A1A1A"/>
          <w:kern w:val="24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>-</w:t>
      </w:r>
      <w:r w:rsidRPr="00FC476D">
        <w:rPr>
          <w:rFonts w:ascii="Times New Roman" w:eastAsia="Times New Roman" w:hAnsi="Times New Roman" w:cs="Times New Roman"/>
          <w:bCs/>
          <w:color w:val="1A1A1A"/>
          <w:kern w:val="24"/>
          <w:sz w:val="28"/>
          <w:szCs w:val="28"/>
        </w:rPr>
        <w:t xml:space="preserve"> ребенок проявляет интерес к исследовательской деятельности; имеет представление об истории, традициях города Улан-Удэ и Республики Бурятия через знакомство с произведениями искусства; проявляет интерес к окружающей природе, умеет правильно себя вести;   </w:t>
      </w:r>
    </w:p>
    <w:p w:rsidR="00FC476D" w:rsidRPr="00FC476D" w:rsidRDefault="00FC476D" w:rsidP="00FC476D">
      <w:pPr>
        <w:suppressAutoHyphens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gramStart"/>
      <w:r w:rsidRPr="00FC476D">
        <w:rPr>
          <w:rFonts w:ascii="Times New Roman" w:eastAsia="Times New Roman" w:hAnsi="Times New Roman" w:cs="Times New Roman"/>
          <w:bCs/>
          <w:color w:val="1A1A1A"/>
          <w:kern w:val="24"/>
          <w:sz w:val="28"/>
          <w:szCs w:val="28"/>
        </w:rPr>
        <w:t xml:space="preserve">- ребенок 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проявляет чувство патриотизма, гордости за свой город, людей проживающих в нем; поддерживает интерес к событиям, происходящим в городе, уважает традиции и культуру народа; использует в самостоятельной деятельности разнообразные по содержанию подвижные игры; проявляет отзывчивость на эмоции людей, героев литературных произведений; выполняет установленные нормы поведения, общую культуру; п</w:t>
      </w: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>роявляет трудолюбие, бережное отношение к окружающей природе, к людям труда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;</w:t>
      </w:r>
      <w:proofErr w:type="gramEnd"/>
    </w:p>
    <w:p w:rsidR="00FC476D" w:rsidRPr="00FC476D" w:rsidRDefault="00FC476D" w:rsidP="00FC476D">
      <w:pPr>
        <w:suppressAutoHyphens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 ребенок </w:t>
      </w: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>проявляет интерес к произведениям  композиторов родного края; проявляет активность и самостоятельность в доступных видах музыкальной исполнительской деятельности; имеет представление о музыкальных понятиях;</w:t>
      </w:r>
    </w:p>
    <w:p w:rsidR="00FC476D" w:rsidRPr="00FC476D" w:rsidRDefault="00FC476D" w:rsidP="00FC476D">
      <w:pPr>
        <w:suppressAutoHyphens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>- ребенок проявляет интерес к искусству родного края, театру, имеет представление о видах искусства; активен  в художественной деятельности по собственному желанию и под руководством взрослого;</w:t>
      </w:r>
    </w:p>
    <w:p w:rsidR="00FC476D" w:rsidRPr="00FC476D" w:rsidRDefault="00FC476D" w:rsidP="00FC476D">
      <w:pPr>
        <w:suppressAutoHyphens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>- ребенок имеет представления об опасных для человека и природы ситуациях и способах поведения в них;</w:t>
      </w:r>
    </w:p>
    <w:p w:rsidR="00FC476D" w:rsidRPr="00FC476D" w:rsidRDefault="00FC476D" w:rsidP="00FC476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 xml:space="preserve">- ребенок активен  в организации собственной двигательной деятельности и деятельности сверстников, подвижных играх; 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проявляет интерес к ним, </w:t>
      </w:r>
      <w:r w:rsidRPr="00FC476D">
        <w:rPr>
          <w:rFonts w:ascii="Times New Roman" w:eastAsia="Times New Roman" w:hAnsi="Times New Roman" w:cs="Times New Roman"/>
          <w:color w:val="1A1A1A"/>
          <w:kern w:val="24"/>
          <w:sz w:val="28"/>
          <w:szCs w:val="28"/>
        </w:rPr>
        <w:t xml:space="preserve"> узнаёт новые игры, самостоятельно обращается к ним в повседневной жизнедеятельности.</w:t>
      </w:r>
    </w:p>
    <w:p w:rsidR="00FC476D" w:rsidRPr="00FC476D" w:rsidRDefault="00FC476D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FC476D" w:rsidRPr="00FC476D" w:rsidRDefault="00FC476D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7B2762" w:rsidRDefault="007B2762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7B2762" w:rsidRDefault="007B2762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7B2762" w:rsidRDefault="007B2762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7B2762" w:rsidRDefault="007B2762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7B2762" w:rsidRDefault="007B2762" w:rsidP="009E174E">
      <w:pPr>
        <w:spacing w:line="36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7B2762" w:rsidRDefault="007B2762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9E174E" w:rsidRDefault="009E174E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9E174E" w:rsidRDefault="009E174E" w:rsidP="00865F49">
      <w:pPr>
        <w:spacing w:line="36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9E174E" w:rsidRDefault="009E174E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FC476D" w:rsidRPr="00FC476D" w:rsidRDefault="00FC476D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en-US"/>
        </w:rPr>
        <w:t>II</w:t>
      </w: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. СОДЕРЖАТЕЛЬНЫЙ РАЗДЕЛ</w:t>
      </w:r>
    </w:p>
    <w:p w:rsidR="00FC476D" w:rsidRPr="00FC476D" w:rsidRDefault="00FC476D" w:rsidP="00FC476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 xml:space="preserve">2.1.1. Описание образовательной деятельности </w:t>
      </w:r>
    </w:p>
    <w:p w:rsidR="00FC476D" w:rsidRPr="00FC476D" w:rsidRDefault="007B2762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</w:rPr>
        <w:t xml:space="preserve">  </w:t>
      </w:r>
      <w:r w:rsidR="00E57B99">
        <w:rPr>
          <w:rFonts w:ascii="Times New Roman" w:eastAsia="Times New Roman" w:hAnsi="Times New Roman" w:cs="Times New Roman"/>
          <w:color w:val="1A1A1A"/>
          <w:sz w:val="28"/>
          <w:szCs w:val="28"/>
        </w:rPr>
        <w:t>Программа разработана для 4-х</w:t>
      </w:r>
      <w:r w:rsidR="00FC476D"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возрастн</w:t>
      </w:r>
      <w:r w:rsidR="00E57B99">
        <w:rPr>
          <w:rFonts w:ascii="Times New Roman" w:eastAsia="Times New Roman" w:hAnsi="Times New Roman" w:cs="Times New Roman"/>
          <w:color w:val="1A1A1A"/>
          <w:sz w:val="28"/>
          <w:szCs w:val="28"/>
        </w:rPr>
        <w:t>ых групп:</w:t>
      </w:r>
      <w:r w:rsidR="00FC476D"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второй младшей, средней, старшей и подгот</w:t>
      </w:r>
      <w:r w:rsidR="00E57B99">
        <w:rPr>
          <w:rFonts w:ascii="Times New Roman" w:eastAsia="Times New Roman" w:hAnsi="Times New Roman" w:cs="Times New Roman"/>
          <w:color w:val="1A1A1A"/>
          <w:sz w:val="28"/>
          <w:szCs w:val="28"/>
        </w:rPr>
        <w:t>овительной к школе группах.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Содержание программы обеспечивает развитие личности, и охватывает следующие направления развития и образования детей образовательные области: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 Социально-коммуникативное развитие;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 Познавательное развитие;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 Речевое развитие;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 Художественно-эстетическое развитие;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-Физическое развитие.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механизмов развития ребенка.</w:t>
      </w:r>
      <w:proofErr w:type="gramEnd"/>
    </w:p>
    <w:p w:rsidR="00E57B99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Содержание программы представлено в форме календарно-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 xml:space="preserve">тематического планирования. 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Содержание программы распределено на 3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тематических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блока: </w:t>
      </w:r>
    </w:p>
    <w:p w:rsidR="00FC476D" w:rsidRPr="00FC476D" w:rsidRDefault="00FC476D" w:rsidP="00FC476D">
      <w:pPr>
        <w:numPr>
          <w:ilvl w:val="0"/>
          <w:numId w:val="14"/>
        </w:num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hAnsi="Times New Roman" w:cs="Times New Roman"/>
          <w:color w:val="1A1A1A"/>
          <w:sz w:val="28"/>
          <w:szCs w:val="28"/>
        </w:rPr>
        <w:t>Мир природы</w:t>
      </w:r>
    </w:p>
    <w:p w:rsidR="00FC476D" w:rsidRPr="00FC476D" w:rsidRDefault="00FC476D" w:rsidP="00FC476D">
      <w:pPr>
        <w:numPr>
          <w:ilvl w:val="0"/>
          <w:numId w:val="14"/>
        </w:num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hAnsi="Times New Roman" w:cs="Times New Roman"/>
          <w:color w:val="1A1A1A"/>
          <w:sz w:val="28"/>
          <w:szCs w:val="28"/>
        </w:rPr>
        <w:t xml:space="preserve"> Деятельность людей</w:t>
      </w:r>
    </w:p>
    <w:p w:rsidR="00FC476D" w:rsidRPr="00FC476D" w:rsidRDefault="00FC476D" w:rsidP="00FC476D">
      <w:pPr>
        <w:numPr>
          <w:ilvl w:val="0"/>
          <w:numId w:val="14"/>
        </w:num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hAnsi="Times New Roman" w:cs="Times New Roman"/>
          <w:bCs/>
          <w:color w:val="1A1A1A"/>
          <w:sz w:val="28"/>
          <w:szCs w:val="28"/>
          <w:lang w:eastAsia="en-US"/>
        </w:rPr>
        <w:t>Культурный облик родного края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Програм</w:t>
      </w:r>
      <w:r w:rsidR="00E57B99">
        <w:rPr>
          <w:rFonts w:ascii="Times New Roman" w:eastAsia="Times New Roman" w:hAnsi="Times New Roman" w:cs="Times New Roman"/>
          <w:color w:val="1A1A1A"/>
          <w:sz w:val="28"/>
          <w:szCs w:val="28"/>
        </w:rPr>
        <w:t>ма рассчитана для детей от трех до семи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лет, при этом последовательность тем сохраняется, однако при повторном возвращении к материалу содержание постепенно усложняется и наполняется новым содержанием. Это достигается за счет расширения и интеграции содержания 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программы, ее обогащения новым жизненным опытом ребенка, повзрослевшего на год.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Системность и последовательность расположения материала с учетом возрастных и индивидуальных особенностей способствует эффективности усвоения материала о родном крае.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Для каждой возрастной группы разработаны творческие задания, которые составлены таким образом, чтобы их можно было решать в игровой занимательной форме. Данные творческие задания позволяют находить множество решений одной и той же задачи.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Программа реализуется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 для детей дошкольного возраста (4-5 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взрослыми и сверстниками), познавательно-исследовательская (исследование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FC476D" w:rsidRPr="00FC476D" w:rsidRDefault="00FC476D" w:rsidP="00FC476D">
      <w:pPr>
        <w:suppressAutoHyphens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</w:rPr>
      </w:pPr>
    </w:p>
    <w:p w:rsidR="00FC476D" w:rsidRPr="00FC476D" w:rsidRDefault="00FC476D" w:rsidP="00FC476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Образовательные области, их содержание  и виды деятельности детей и взрослых в</w:t>
      </w:r>
      <w:r w:rsidR="00E57B99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части программы, формируемой МАДОУ № 3 «Колобок</w:t>
      </w: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»</w:t>
      </w:r>
    </w:p>
    <w:p w:rsidR="00FC476D" w:rsidRPr="00FC476D" w:rsidRDefault="00FC476D" w:rsidP="00FC476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tbl>
      <w:tblPr>
        <w:tblW w:w="5296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3706"/>
        <w:gridCol w:w="3283"/>
        <w:gridCol w:w="3774"/>
      </w:tblGrid>
      <w:tr w:rsidR="00FC476D" w:rsidRPr="00FC476D" w:rsidTr="00E57B99">
        <w:trPr>
          <w:trHeight w:val="978"/>
        </w:trPr>
        <w:tc>
          <w:tcPr>
            <w:tcW w:w="1722" w:type="pct"/>
            <w:shd w:val="clear" w:color="auto" w:fill="auto"/>
            <w:vAlign w:val="center"/>
          </w:tcPr>
          <w:p w:rsidR="00FC476D" w:rsidRPr="00E57B99" w:rsidRDefault="00E57B99" w:rsidP="00E57B99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 xml:space="preserve">Образовательные области </w:t>
            </w:r>
            <w:r w:rsidR="00FC476D" w:rsidRPr="00FC476D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>и их содержание</w:t>
            </w:r>
          </w:p>
        </w:tc>
        <w:tc>
          <w:tcPr>
            <w:tcW w:w="1525" w:type="pct"/>
            <w:shd w:val="clear" w:color="auto" w:fill="auto"/>
            <w:vAlign w:val="center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>Виды деятельности детей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</w:rPr>
              <w:t>Деятельность воспитателя</w:t>
            </w:r>
          </w:p>
        </w:tc>
      </w:tr>
      <w:tr w:rsidR="00FC476D" w:rsidRPr="00FC476D" w:rsidTr="00E57B99">
        <w:trPr>
          <w:trHeight w:val="1134"/>
        </w:trPr>
        <w:tc>
          <w:tcPr>
            <w:tcW w:w="1722" w:type="pct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  <w:t>Социально-коммуникативное развитие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-Усвоение обычаев, принятых у коренных народов республики, включая моральные и нравственные ценности; 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-формирование уважительного отношения ко всем народам, населяющим Республику Бурятия;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-формирование позитивных установок к различным видам народного творчества и ремесел коренных народов республики</w:t>
            </w:r>
          </w:p>
        </w:tc>
        <w:tc>
          <w:tcPr>
            <w:tcW w:w="1525" w:type="pct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-</w:t>
            </w:r>
            <w:proofErr w:type="gram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игровая</w:t>
            </w:r>
            <w:proofErr w:type="gram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, включая сюжетно-ролевую игру, игру с правилами и другие виды игры;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-</w:t>
            </w:r>
            <w:proofErr w:type="gram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познавательно-исследовательская</w:t>
            </w:r>
            <w:proofErr w:type="gram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: исследования объектов окружающего мира и экспериментирования с ними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753" w:type="pct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-организация и проведение ролевых игр, игр с правилами и других видов игр с включением обычаев и традиций коренных народов республики;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-подготовка и проведение подвижных игр и спортивных соревнований с имитацией элементов народных состязаний;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-показ приемов бытового труда коренных народов республики, приобщение к различным видам народного творчества и ремесел коренных народов республики.</w:t>
            </w:r>
          </w:p>
        </w:tc>
      </w:tr>
      <w:tr w:rsidR="00FC476D" w:rsidRPr="00FC476D" w:rsidTr="00E57B99">
        <w:trPr>
          <w:trHeight w:val="1134"/>
        </w:trPr>
        <w:tc>
          <w:tcPr>
            <w:tcW w:w="1722" w:type="pct"/>
          </w:tcPr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  <w:lastRenderedPageBreak/>
              <w:t>Познавательное развитие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-формирование первичных представлений о других народах, живущих в Республике Бурятия;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-о малой родине – городе Улан-Удэ и Республике Бурятия, представлений о социокультурных ценностях  коренных народов республики, о традициях и праздниках, об особенностях природы Республики Бурятия, о ценности озера Байкал – жемчужины планеты Земля.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-познавательно-исследовательская деятельность;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-восприятие смысла музыки, сказок, стихов, рассматривание картинок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-восприятие художественной литературы и фольклора;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-конструирование из разного материала, включая конструкторы, модули, бумагу, природный и иной материал;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изобразительная</w:t>
            </w:r>
            <w:proofErr w:type="gram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:</w:t>
            </w:r>
            <w:proofErr w:type="gram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рисование, лепка, аппликация;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-музыкальная </w:t>
            </w:r>
            <w:proofErr w:type="gram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:в</w:t>
            </w:r>
            <w:proofErr w:type="gram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осприятие и понимание смысла музыкальных произведений, фольклора, пение,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-музыкально-</w:t>
            </w:r>
            <w:proofErr w:type="gram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ритмические движения</w:t>
            </w:r>
            <w:proofErr w:type="gram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, игры на детских музыкальных инструментах;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753" w:type="pct"/>
            <w:tcBorders>
              <w:bottom w:val="single" w:sz="4" w:space="0" w:color="auto"/>
            </w:tcBorders>
          </w:tcPr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-организация встреч с композиторами, певцами, художниками, детскими писателями различных национальностей, живущими в республике;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-подготовка и организация совместного прослушивания музыки, чтение сказок и стихов, рассматривание слайдов с картинами – произведениями коренных народов республики;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-организация представлений с приглашением театров, театральных студий и фольклорных ансамблей коренных народов республики;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 рассматривание картин, фильмов о Байкале, проведение народных праздников с соблюдением традиций и обычаев коренных народов республики</w:t>
            </w:r>
          </w:p>
        </w:tc>
      </w:tr>
      <w:tr w:rsidR="00FC476D" w:rsidRPr="00FC476D" w:rsidTr="00E57B99">
        <w:trPr>
          <w:trHeight w:val="1134"/>
        </w:trPr>
        <w:tc>
          <w:tcPr>
            <w:tcW w:w="1722" w:type="pct"/>
          </w:tcPr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  <w:t>Речевое развитие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-Овладение приветствиями на языках коренных народов, населяющих Республику Бурятия; 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 знакомство с бурятской детской литературой </w:t>
            </w:r>
          </w:p>
        </w:tc>
        <w:tc>
          <w:tcPr>
            <w:tcW w:w="1525" w:type="pct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-общение с взрослыми и сверстниками;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-восприятие смысла музыки, сказок, стихов, рассматривание картинок;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753" w:type="pct"/>
          </w:tcPr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-приобщение  детей к ежедневным приветствиям на бурятском языке; 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-чтение детской литературы бурятских авторов, посещение спектаклей на бурятском языке в театре «</w:t>
            </w:r>
            <w:proofErr w:type="spell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Ульгэр</w:t>
            </w:r>
            <w:proofErr w:type="spell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». 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</w:tr>
      <w:tr w:rsidR="00FC476D" w:rsidRPr="00FC476D" w:rsidTr="00E57B99">
        <w:trPr>
          <w:trHeight w:val="416"/>
        </w:trPr>
        <w:tc>
          <w:tcPr>
            <w:tcW w:w="1722" w:type="pct"/>
          </w:tcPr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  <w:t>Художественно-эстетическое развитие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-Развитие предпосылок ценностно-смыслового восприятия и понимания </w:t>
            </w: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произведений искусства (словесного, музыкального, изобразительного) коренных народов Республики Бурятия;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 восприятие музыки, художественной литературы и фольклора коренных народов Республики Бурятия; 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-ознакомление с играми и праздниками коренных народов Республики Бурятия;</w:t>
            </w:r>
          </w:p>
          <w:p w:rsidR="00FC476D" w:rsidRPr="00FC476D" w:rsidRDefault="00FC476D" w:rsidP="00FC476D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-знакомство с настольными играми коренных народов Республики Бурятия.</w:t>
            </w:r>
          </w:p>
        </w:tc>
        <w:tc>
          <w:tcPr>
            <w:tcW w:w="1525" w:type="pct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-восприятие и понимание смысла музыкальных произведений, художественной литературы и фольклора;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-рассматривание и </w:t>
            </w: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восприятие картин;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--</w:t>
            </w:r>
            <w:proofErr w:type="gram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игровая</w:t>
            </w:r>
            <w:proofErr w:type="gram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, включая сюжетно-ролевую игру, игру с правилами и другие виды игры;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753" w:type="pct"/>
          </w:tcPr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Подготовка и прослушивание музыкальных произведений бурятских авторов, посещение музыкальных спектаклей бурятских композиторов в театрах г. Улан-</w:t>
            </w: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Удэ, ознакомление или посещение художественных выставок произведений бурятских художников;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-проведение праздников Сагаалган, 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-показ и приобщение детей к играм «Шагай </w:t>
            </w:r>
            <w:proofErr w:type="spell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наадан</w:t>
            </w:r>
            <w:proofErr w:type="spell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», 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-посещение мероприятий вовремя </w:t>
            </w:r>
            <w:proofErr w:type="spellStart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Сурхарбана</w:t>
            </w:r>
            <w:proofErr w:type="spellEnd"/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(с родителями).</w:t>
            </w:r>
          </w:p>
          <w:p w:rsidR="00FC476D" w:rsidRPr="00FC476D" w:rsidRDefault="00FC476D" w:rsidP="00FC476D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</w:tr>
    </w:tbl>
    <w:p w:rsidR="00FC476D" w:rsidRPr="00FC476D" w:rsidRDefault="00FC476D" w:rsidP="00FC476D">
      <w:pPr>
        <w:suppressAutoHyphens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</w:rPr>
      </w:pPr>
    </w:p>
    <w:p w:rsidR="00FC476D" w:rsidRPr="00FC476D" w:rsidRDefault="00FC476D" w:rsidP="00FC476D">
      <w:pPr>
        <w:suppressAutoHyphens/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</w:rPr>
        <w:t>Итоги освоения содержания программы</w:t>
      </w:r>
    </w:p>
    <w:p w:rsidR="00FC476D" w:rsidRPr="00FC476D" w:rsidRDefault="00FC476D" w:rsidP="00FC476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1A1A1A"/>
          <w:sz w:val="28"/>
          <w:szCs w:val="28"/>
        </w:rPr>
      </w:pPr>
    </w:p>
    <w:tbl>
      <w:tblPr>
        <w:tblW w:w="10456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3685"/>
      </w:tblGrid>
      <w:tr w:rsidR="00FC476D" w:rsidRPr="00FC476D" w:rsidTr="009E174E">
        <w:tc>
          <w:tcPr>
            <w:tcW w:w="6771" w:type="dxa"/>
          </w:tcPr>
          <w:p w:rsidR="00FC476D" w:rsidRPr="00FC476D" w:rsidRDefault="00FC476D" w:rsidP="00FC476D">
            <w:pPr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</w:rPr>
              <w:t>Достижения ребенка</w:t>
            </w:r>
          </w:p>
        </w:tc>
        <w:tc>
          <w:tcPr>
            <w:tcW w:w="3685" w:type="dxa"/>
          </w:tcPr>
          <w:p w:rsidR="00FC476D" w:rsidRPr="00FC476D" w:rsidRDefault="00FC476D" w:rsidP="00FC47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</w:rPr>
              <w:t>Требует дополнительных совместных усилий педагогов и родителей</w:t>
            </w:r>
          </w:p>
        </w:tc>
      </w:tr>
      <w:tr w:rsidR="00FC476D" w:rsidRPr="00FC476D" w:rsidTr="009E174E">
        <w:tc>
          <w:tcPr>
            <w:tcW w:w="6771" w:type="dxa"/>
          </w:tcPr>
          <w:p w:rsidR="00FC476D" w:rsidRPr="00FC476D" w:rsidRDefault="00FC476D" w:rsidP="00FC476D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Ребенок проявляет интерес к малой родине, использует местоимение «мой» по отношению к городу и его достопримечательностям. Хорошо ориентируется не только в ближайшем к детскому саду и дому окружении, но и центральных улицах родного города. Знает и стремится выполнять правила поведения в городе. Ребенок проявляет любознательность по отношению к родному городу, его истории, необычным памятникам, зданиям. </w:t>
            </w:r>
          </w:p>
          <w:p w:rsidR="00FC476D" w:rsidRPr="00FC476D" w:rsidRDefault="00FC476D" w:rsidP="00FC476D">
            <w:pPr>
              <w:suppressAutoHyphens/>
              <w:spacing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1A1A1A"/>
                <w:kern w:val="24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С удовольствием включается в проектную деятельность, детское коллекционирование, создание мини-музеев, связанных с познанием малой родины, в детское коллекционирование. Ребенок проявляет инициативу в социально-значимых делах: участвует в социально значимых событиях, переживает эмоции, связанные с событиями военных лет и подвигами горожан, стремится выразить позитивное отношение к пожилым жителям города. Отражает свои впечатления о малой родине в предпочитаемой деятельности (рассказывает, изображает, воплощает образы в играх, разворачивает сюжет и т.д.). </w:t>
            </w:r>
          </w:p>
        </w:tc>
        <w:tc>
          <w:tcPr>
            <w:tcW w:w="3685" w:type="dxa"/>
          </w:tcPr>
          <w:p w:rsidR="00FC476D" w:rsidRPr="00FC476D" w:rsidRDefault="00FC476D" w:rsidP="00FC47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C476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Для ребенка характерно незначительное проявление интереса и выраженного положительного эмоционального отношения к малой родине. Не задает вопросов. Без удовольствия отражает впечатления о городе в деятельности. Не стремится к проявлению инициативы в социально-значимых делах, связанных с жизнью родного города. Представления о малой родине поверхностны, часто искажены. </w:t>
            </w:r>
          </w:p>
          <w:p w:rsidR="00FC476D" w:rsidRPr="00FC476D" w:rsidRDefault="00FC476D" w:rsidP="00FC47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</w:tr>
    </w:tbl>
    <w:p w:rsidR="00FC476D" w:rsidRPr="00FC476D" w:rsidRDefault="00FC476D" w:rsidP="00FC476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9E174E" w:rsidRDefault="009E174E" w:rsidP="00FC476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</w:p>
    <w:p w:rsidR="009E174E" w:rsidRDefault="009E174E" w:rsidP="009E174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</w:p>
    <w:p w:rsidR="00FC476D" w:rsidRPr="00FC476D" w:rsidRDefault="00FC476D" w:rsidP="00FC476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2.1.2. Описание вариативных форм, способов, методов и средств реализации Программы</w:t>
      </w:r>
    </w:p>
    <w:p w:rsidR="00FC476D" w:rsidRPr="00FC476D" w:rsidRDefault="00FC476D" w:rsidP="00FC476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Формы реализации образовательной программы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Наиболее эффективный путь обновления содержания дошкольного</w:t>
      </w:r>
      <w:r w:rsidRPr="00FC476D">
        <w:rPr>
          <w:rFonts w:ascii="Times New Roman" w:eastAsia="Times New Roman" w:hAnsi="Times New Roman" w:cs="Times New Roman"/>
          <w:color w:val="1A1A1A"/>
          <w:sz w:val="27"/>
          <w:szCs w:val="27"/>
        </w:rPr>
        <w:t xml:space="preserve"> образования 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— это предоставление детям возможности выбора сферы 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деятельности и общения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gramStart"/>
      <w:r w:rsidRPr="00FC476D"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proofErr w:type="gramEnd"/>
      <w:r w:rsidRPr="00FC476D">
        <w:rPr>
          <w:rFonts w:ascii="Times New Roman" w:eastAsia="Times New Roman" w:hAnsi="Times New Roman" w:cs="Times New Roman"/>
          <w:color w:val="000000"/>
          <w:sz w:val="27"/>
          <w:szCs w:val="27"/>
        </w:rPr>
        <w:t>етей. Главная форма – это, конечно же, игра. Обучение может происходить во время игры и нужно сделать так, чтобы в процессе игры ребенок даже не догадывался, что его обучают.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Игра -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ведущий вид деятельности дошкольников, основная форма реализации программы при организации двигательной, познавательно-исследовательской, коммуникативной, музыкально-художественной деятельности. Виды игр: сюжетная игра, игра с правилами, подвижная игра, театрализованная игра (драматизация и режиссерская), дидактическая игра.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FC476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Но кроме игры есть и другие формы, которые позволяют сделать жизнь ребенка в детском саду интересной и насыщенной. 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Основной образовательной единицей педагогического процесса является </w:t>
      </w: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образовательная игровая ситуация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т.е. такая форма совместной деятельности педагога и детей,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детей. Планируя развивающую ситуацию, воспитателю необходимо согласовывать содержание разных разделов программы, </w:t>
      </w:r>
      <w:r w:rsidRPr="00FC476D"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  <w:t>добиваться комплексности, взаимосвязи образовательных областей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Игровая ситуация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- форма работы, направленная на приобретение ребёнком опыта нравственно-ценных действий и поступков, которые он сначала выполняет на основе подражания, по образцу, а затем самостоятельно.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Чтение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— основная форма восприятия художественной литературы, а также эффективная форма развития познавательно-исследовательской, коммуникативной деятельности, решения задач психолого-педагогической работы разных образовательных областей.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Мастерская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- форма организации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преобладает совместная деятельность, коллективные формы работы, которые имеют определенную социальную мотивацию (украшение группы к празднику, изготовление сувениров, поделок в подарок) Здесь очень важно ребенку самостоятельно осуществить выбор деятельности. Он может рисовать, лепить, делать аппликацию, это его выбор. Он вправе попросить помощи у </w:t>
      </w: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педагога, а педагог должен ее оказать только тогда, когда ребенок в ней действительно нуждается. Ребенок работает в индивидуальном темпе. Главное, чтобы работа была завершена и имела результат. В этом и есть педагогическое сопровождение. Так же ребенок может сам выбрать себе партнера. В этом и есть отличие от традиционных занятий.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Ситуации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: ситуации морального выбора, ситуации общения и взаимодействия, проблемные ситуации, игровые ситуации, ситуативный разговор с детьми, практические ситуации по интересам детей, ситуационные задачи и др. 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Коллекционирование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- форма познавательной активности дошкольника, в основе которой лежит целенаправленное собирание чего-либо, имеющего определённую ценность для ребёнка. </w:t>
      </w:r>
      <w:r w:rsidRPr="00FC476D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в ней проявляются интересы ребенка. Она хороша и тем, что коллекционировать можно не только материальные объекты (например, семена, минералы), но и это может быть коллекция эмоций, впечатлений о каких-то событиях. А потом можно использовать эти впечатления для того, чтобы ребенок транслировал приобретенный им опыт другим детям. Важны детские впечатления, детский опыт, детские эмоции, это ведет к взаимообогащению детского опыта.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Экспериментирование и исследования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: практическое, умственное и социальное.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свойствами. Умственное экспериментирование осуществляется только в мысленном плане (в уме). Они осуществляются с помощью поисков ответов на поставленные вопросы, разбора и решения проблемных ситуаций. Социальное экспериментирование: объект изучения и эксперимента - отношения ребёнка со своим социальным окружением.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Проект 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—</w:t>
      </w:r>
      <w:r w:rsidRPr="00FC476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это так же форма совместной деятельности, направленная на расширение кругозора детей, на воспитание познавательной активности дошкольника. Э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то создание воспитателем таких условий, которые позволяют детям самостоятельно или совместно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со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взрослым открывать новый практический опыт, добывать его экспериментальным, поисковым путём, анализировать его и преобразовывать. </w:t>
      </w: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 xml:space="preserve"> 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Беседы, загадки, рассказывание, разговор. 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lastRenderedPageBreak/>
        <w:t>Викторины и конкурсы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- своеобразные формы познавательной деятельности с использованием информационно-развлекательного содержания, в которых предполагается посильное участие детей.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Слушание музыки, исполнение и творчество.</w:t>
      </w:r>
    </w:p>
    <w:p w:rsidR="00E57B99" w:rsidRDefault="00E57B99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u w:val="single"/>
        </w:rPr>
      </w:pP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u w:val="single"/>
        </w:rPr>
        <w:t>Методы реализации образовательной программы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Методы - упорядоченные способы взаимодействия взрослого и детей, направленные на достижение целей и решение задач дошкольного образования. 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Для обеспечения эффективного взаимодействия педагога и детей в ходе реализации образовательной программы используются следующие методы: 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методы мотивации и стимулирования развития у детей первичных представлений и приобретения детьми опыта поведения и деятельности (образовательные ситуации, игры, соревнования, состязания и др.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)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;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методы создания условий, или организации развития у детей первичных представлений и приобретения детьми опыта поведения и деятельности (метод приучения к положительным формам общественного поведения, упражнения, образовательные ситуации);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наблюдение и др.);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информационно-рецептивный метод - предъявление информации, организация действий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воспитателя или детей, чтение); 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репродуктивный метод - создание условий для воспроизведения представлений и способов деятельности, руководство их выполнением (упражнения на основе образца воспитателя, беседа, составление рассказов с опорой на предметную или предметно-схематическую модель);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метод проблемного изложения - постановка проблемы и раскрытие пути её решения в процессе организации опытов, наблюдений; 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эвристический метод (частично-поисковый) – проблемная задача делится на части – проблемы, в решении которых принимают участие дети (применение представлений в новых условиях)</w:t>
      </w:r>
    </w:p>
    <w:p w:rsidR="00FC476D" w:rsidRPr="00FC476D" w:rsidRDefault="00FC476D" w:rsidP="00FC476D">
      <w:pPr>
        <w:numPr>
          <w:ilvl w:val="0"/>
          <w:numId w:val="8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исследовательский метод - составление и предъявление проблемных ситуаций, ситуаций для экспериментирования и опытов (творческие задания, опыты, экспериментирование).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Все формы реализации Программы могут выступать и в качестве методов (проектная деятельность - 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интегративный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метода проектов).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 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Средства реализации образовательной программы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- это совокупность материальных и идеальных объектов:</w:t>
      </w:r>
    </w:p>
    <w:p w:rsidR="00FC476D" w:rsidRPr="00FC476D" w:rsidRDefault="00FC476D" w:rsidP="00FC476D">
      <w:pPr>
        <w:numPr>
          <w:ilvl w:val="0"/>
          <w:numId w:val="9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демонстрационные и раздаточные;</w:t>
      </w:r>
    </w:p>
    <w:p w:rsidR="00FC476D" w:rsidRPr="00FC476D" w:rsidRDefault="00FC476D" w:rsidP="00FC476D">
      <w:pPr>
        <w:numPr>
          <w:ilvl w:val="0"/>
          <w:numId w:val="9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визуальные, </w:t>
      </w:r>
      <w:proofErr w:type="spell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аудийные</w:t>
      </w:r>
      <w:proofErr w:type="spell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, аудиовизуальные;</w:t>
      </w:r>
    </w:p>
    <w:p w:rsidR="00FC476D" w:rsidRPr="00FC476D" w:rsidRDefault="00FC476D" w:rsidP="00FC476D">
      <w:pPr>
        <w:numPr>
          <w:ilvl w:val="0"/>
          <w:numId w:val="9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естественные и искусственные;</w:t>
      </w:r>
    </w:p>
    <w:p w:rsidR="00FC476D" w:rsidRPr="00FC476D" w:rsidRDefault="00FC476D" w:rsidP="00FC476D">
      <w:pPr>
        <w:numPr>
          <w:ilvl w:val="0"/>
          <w:numId w:val="9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реальные и виртуальные;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Средства, направленные на развитие деятельности детей:</w:t>
      </w:r>
    </w:p>
    <w:p w:rsidR="00FC476D" w:rsidRPr="00FC476D" w:rsidRDefault="00FC476D" w:rsidP="00FC476D">
      <w:pPr>
        <w:numPr>
          <w:ilvl w:val="0"/>
          <w:numId w:val="10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двигательной (оборудование для ходьбы, бега, ползания, лазанья, прыгания, занятий с мячом и др.);</w:t>
      </w:r>
      <w:proofErr w:type="gramEnd"/>
    </w:p>
    <w:p w:rsidR="00FC476D" w:rsidRPr="00FC476D" w:rsidRDefault="00FC476D" w:rsidP="00FC476D">
      <w:pPr>
        <w:numPr>
          <w:ilvl w:val="0"/>
          <w:numId w:val="10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игровой (игры, игрушки);</w:t>
      </w:r>
    </w:p>
    <w:p w:rsidR="00FC476D" w:rsidRPr="00FC476D" w:rsidRDefault="00FC476D" w:rsidP="00FC476D">
      <w:pPr>
        <w:numPr>
          <w:ilvl w:val="0"/>
          <w:numId w:val="10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коммуникативной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(дидактический материал);</w:t>
      </w:r>
    </w:p>
    <w:p w:rsidR="00FC476D" w:rsidRPr="00FC476D" w:rsidRDefault="00FC476D" w:rsidP="00FC476D">
      <w:pPr>
        <w:numPr>
          <w:ilvl w:val="0"/>
          <w:numId w:val="10"/>
        </w:num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FC476D" w:rsidRPr="00FC476D" w:rsidRDefault="00FC476D" w:rsidP="00FC476D">
      <w:pPr>
        <w:numPr>
          <w:ilvl w:val="0"/>
          <w:numId w:val="10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познавательно-исследовательской (натуральные предметы для исследования и образно-символический материал, в том числе макеты, карты, модели, картины и др.);</w:t>
      </w:r>
    </w:p>
    <w:p w:rsidR="00FC476D" w:rsidRPr="00FC476D" w:rsidRDefault="00FC476D" w:rsidP="00FC476D">
      <w:pPr>
        <w:numPr>
          <w:ilvl w:val="0"/>
          <w:numId w:val="10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трудовой (оборудование и инвентарь для всех видов труда);</w:t>
      </w:r>
    </w:p>
    <w:p w:rsidR="00FC476D" w:rsidRPr="00FC476D" w:rsidRDefault="00FC476D" w:rsidP="00FC476D">
      <w:pPr>
        <w:numPr>
          <w:ilvl w:val="0"/>
          <w:numId w:val="10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продуктивной (оборудование и материалы для лепки, аппликации, рисования и конструирования);</w:t>
      </w:r>
    </w:p>
    <w:p w:rsidR="00FC476D" w:rsidRPr="00FC476D" w:rsidRDefault="00FC476D" w:rsidP="00FC476D">
      <w:pPr>
        <w:numPr>
          <w:ilvl w:val="0"/>
          <w:numId w:val="10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музыкально-художественной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(детские музыкальные инструменты, дидактический материал и др.).</w:t>
      </w:r>
    </w:p>
    <w:p w:rsidR="00FC476D" w:rsidRPr="00FC476D" w:rsidRDefault="00FC476D" w:rsidP="00FC476D">
      <w:pPr>
        <w:widowControl w:val="0"/>
        <w:spacing w:line="360" w:lineRule="auto"/>
        <w:ind w:right="20" w:firstLine="709"/>
        <w:jc w:val="both"/>
        <w:rPr>
          <w:rFonts w:ascii="Times New Roman" w:eastAsia="Verdana" w:hAnsi="Times New Roman" w:cs="Times New Roman"/>
          <w:b/>
          <w:color w:val="1A1A1A"/>
          <w:sz w:val="28"/>
          <w:szCs w:val="28"/>
          <w:shd w:val="clear" w:color="auto" w:fill="FFFFFF"/>
          <w:lang w:bidi="ru-RU"/>
        </w:rPr>
      </w:pPr>
      <w:r w:rsidRPr="00FC476D">
        <w:rPr>
          <w:rFonts w:ascii="Times New Roman" w:eastAsia="Verdana" w:hAnsi="Times New Roman" w:cs="Times New Roman"/>
          <w:b/>
          <w:color w:val="1A1A1A"/>
          <w:sz w:val="28"/>
          <w:szCs w:val="28"/>
          <w:shd w:val="clear" w:color="auto" w:fill="FFFFFF"/>
          <w:lang w:bidi="ru-RU"/>
        </w:rPr>
        <w:t>2.1.3. Особенности взаимодействия педагогического коллектива с семьями воспитанников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    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FC476D" w:rsidRPr="00FC476D" w:rsidRDefault="00FC476D" w:rsidP="00FC476D">
      <w:pPr>
        <w:numPr>
          <w:ilvl w:val="0"/>
          <w:numId w:val="12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единый подход к процессу воспитания ребёнка;</w:t>
      </w:r>
    </w:p>
    <w:p w:rsidR="00FC476D" w:rsidRPr="00FC476D" w:rsidRDefault="00FC476D" w:rsidP="00FC476D">
      <w:pPr>
        <w:numPr>
          <w:ilvl w:val="0"/>
          <w:numId w:val="12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открытость дошкольного учреждения для родителей;</w:t>
      </w:r>
    </w:p>
    <w:p w:rsidR="00FC476D" w:rsidRPr="00FC476D" w:rsidRDefault="00FC476D" w:rsidP="00FC476D">
      <w:pPr>
        <w:numPr>
          <w:ilvl w:val="0"/>
          <w:numId w:val="12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взаимное доверие во взаимоотношениях педагогов и родителей;</w:t>
      </w:r>
    </w:p>
    <w:p w:rsidR="00FC476D" w:rsidRPr="00FC476D" w:rsidRDefault="00FC476D" w:rsidP="00FC476D">
      <w:pPr>
        <w:numPr>
          <w:ilvl w:val="0"/>
          <w:numId w:val="12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уважение и доброжелательность друг к другу;</w:t>
      </w:r>
    </w:p>
    <w:p w:rsidR="00FC476D" w:rsidRPr="00FC476D" w:rsidRDefault="00FC476D" w:rsidP="00FC476D">
      <w:pPr>
        <w:numPr>
          <w:ilvl w:val="0"/>
          <w:numId w:val="12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дифференцированный подход к каждой семье;</w:t>
      </w:r>
    </w:p>
    <w:p w:rsidR="00FC476D" w:rsidRPr="00FC476D" w:rsidRDefault="00FC476D" w:rsidP="00FC476D">
      <w:pPr>
        <w:numPr>
          <w:ilvl w:val="0"/>
          <w:numId w:val="12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равно ответственность родителей и педагогов.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Задачи</w:t>
      </w: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:</w:t>
      </w:r>
    </w:p>
    <w:p w:rsidR="00FC476D" w:rsidRPr="00FC476D" w:rsidRDefault="00FC476D" w:rsidP="00FC476D">
      <w:pPr>
        <w:numPr>
          <w:ilvl w:val="0"/>
          <w:numId w:val="11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формирование психолог</w:t>
      </w:r>
      <w:proofErr w:type="gramStart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о-</w:t>
      </w:r>
      <w:proofErr w:type="gramEnd"/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педагогических знаний родителей;</w:t>
      </w:r>
    </w:p>
    <w:p w:rsidR="00FC476D" w:rsidRPr="00FC476D" w:rsidRDefault="00FC476D" w:rsidP="00FC476D">
      <w:pPr>
        <w:numPr>
          <w:ilvl w:val="0"/>
          <w:numId w:val="11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приобщение родителей к участию в жизни ДОУ;</w:t>
      </w:r>
    </w:p>
    <w:p w:rsidR="00FC476D" w:rsidRPr="00FC476D" w:rsidRDefault="00FC476D" w:rsidP="00FC476D">
      <w:pPr>
        <w:numPr>
          <w:ilvl w:val="0"/>
          <w:numId w:val="11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оказание помощи семьям воспитанников в развитии, воспитании и обучении детей;</w:t>
      </w:r>
    </w:p>
    <w:p w:rsidR="00FC476D" w:rsidRPr="00FC476D" w:rsidRDefault="00FC476D" w:rsidP="00FC476D">
      <w:pPr>
        <w:numPr>
          <w:ilvl w:val="0"/>
          <w:numId w:val="11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изучение и пропаганда лучшего семейного опыта.</w:t>
      </w:r>
    </w:p>
    <w:p w:rsidR="00FC476D" w:rsidRPr="00FC476D" w:rsidRDefault="00FC476D" w:rsidP="00FC47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Система взаимодействия с родителями включает:</w:t>
      </w:r>
    </w:p>
    <w:p w:rsidR="00FC476D" w:rsidRPr="00FC476D" w:rsidRDefault="00FC476D" w:rsidP="00FC476D">
      <w:pPr>
        <w:numPr>
          <w:ilvl w:val="0"/>
          <w:numId w:val="13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FC476D" w:rsidRPr="00FC476D" w:rsidRDefault="00FC476D" w:rsidP="00FC476D">
      <w:pPr>
        <w:numPr>
          <w:ilvl w:val="0"/>
          <w:numId w:val="13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FC476D" w:rsidRPr="00FC476D" w:rsidRDefault="00FC476D" w:rsidP="00FC476D">
      <w:pPr>
        <w:numPr>
          <w:ilvl w:val="0"/>
          <w:numId w:val="13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целенаправленную работу, пропагандирующую общественное дошкольное воспитание в его разных формах;</w:t>
      </w:r>
    </w:p>
    <w:p w:rsidR="00FC476D" w:rsidRPr="00FC476D" w:rsidRDefault="00FC476D" w:rsidP="00FC476D">
      <w:pPr>
        <w:numPr>
          <w:ilvl w:val="0"/>
          <w:numId w:val="13"/>
        </w:numPr>
        <w:spacing w:after="1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7B2762" w:rsidRDefault="007B2762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7B2762" w:rsidRDefault="007B2762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7B2762" w:rsidRDefault="007B2762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7B2762" w:rsidRDefault="007B2762" w:rsidP="009E17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9E174E" w:rsidRDefault="009E174E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</w:pPr>
    </w:p>
    <w:p w:rsidR="00FC476D" w:rsidRPr="00FC476D" w:rsidRDefault="007B2762" w:rsidP="00FC476D">
      <w:pPr>
        <w:spacing w:before="100" w:beforeAutospacing="1" w:after="100" w:afterAutospacing="1" w:line="360" w:lineRule="auto"/>
        <w:ind w:left="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en-US" w:eastAsia="ar-SA"/>
        </w:rPr>
        <w:lastRenderedPageBreak/>
        <w:t>III</w:t>
      </w:r>
      <w:r w:rsidRPr="009E174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  <w:t xml:space="preserve"> </w:t>
      </w:r>
      <w:r w:rsidR="00FC476D"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ar-SA"/>
        </w:rPr>
        <w:t>ОРГАНИЗАЦИОННЫЙ РАЗДЕЛ</w:t>
      </w:r>
    </w:p>
    <w:p w:rsidR="007B2762" w:rsidRPr="007B2762" w:rsidRDefault="00FC476D" w:rsidP="007B2762">
      <w:pPr>
        <w:spacing w:before="100" w:beforeAutospacing="1" w:after="100" w:afterAutospacing="1"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76D">
        <w:rPr>
          <w:rFonts w:ascii="Times New Roman" w:eastAsia="Times New Roman" w:hAnsi="Times New Roman" w:cs="Times New Roman"/>
          <w:sz w:val="28"/>
          <w:szCs w:val="28"/>
        </w:rPr>
        <w:t>В детском саду оформлен кабинет бурятского языка, где собран материал о Республике Бурятия, городе Улан-Удэ, где мы живем. В каждой группе уголок «Край, где мы живем». Имеется библиотечка: журналы, книги, открытки о родном крае, альбомы “Животные и растения Бурятии”, коллекция иллюстраций, образцы полезных ископаемых, макеты интересных мест обитания животных и птиц. Есть карта республики, по которой мы путешествуем. Мебель,</w:t>
      </w:r>
      <w:r w:rsidR="00646F68">
        <w:rPr>
          <w:rFonts w:ascii="Times New Roman" w:eastAsia="Times New Roman" w:hAnsi="Times New Roman" w:cs="Times New Roman"/>
          <w:sz w:val="28"/>
          <w:szCs w:val="28"/>
        </w:rPr>
        <w:t xml:space="preserve"> расписанная народными орнаментами.</w:t>
      </w:r>
    </w:p>
    <w:p w:rsidR="0097425E" w:rsidRDefault="007B2762" w:rsidP="009742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7B276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476D"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Реализация программы </w:t>
      </w:r>
      <w:r w:rsidR="00FC476D" w:rsidRPr="00FC476D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«</w:t>
      </w:r>
      <w:r w:rsidR="00646F6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Мой край родной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 xml:space="preserve"> </w:t>
      </w:r>
      <w:r w:rsidR="00646F6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- Бурятия</w:t>
      </w:r>
      <w:r w:rsidR="00FC476D" w:rsidRPr="00FC476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»</w:t>
      </w:r>
      <w:r w:rsidR="00FC476D"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, осуществляется в соответствии с учебным планом</w:t>
      </w:r>
      <w:r w:rsidR="00646F6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образовательной деятельности МАДОУ «Детский сад № 3 «Колобок</w:t>
      </w:r>
      <w:r w:rsidR="00FC476D" w:rsidRPr="00FC476D">
        <w:rPr>
          <w:rFonts w:ascii="Times New Roman" w:eastAsia="Times New Roman" w:hAnsi="Times New Roman" w:cs="Times New Roman"/>
          <w:color w:val="1A1A1A"/>
          <w:sz w:val="28"/>
          <w:szCs w:val="28"/>
        </w:rPr>
        <w:t>». Объем недельной нагрузки определен в соответствии с федеральным государственным образовательным стандартом и санитарно – эпидемиологическими требованиями к устройству, содержанию и организации режима.</w:t>
      </w:r>
    </w:p>
    <w:p w:rsidR="0097425E" w:rsidRPr="0097425E" w:rsidRDefault="0097425E" w:rsidP="009742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Стру</w:t>
      </w:r>
      <w:r w:rsidRPr="0097425E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к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тура</w:t>
      </w:r>
      <w:r w:rsidRPr="009742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9742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</w:t>
      </w:r>
      <w:r w:rsidRPr="0097425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97425E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ж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ание</w:t>
      </w:r>
      <w:r w:rsidRPr="009742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</w:t>
      </w:r>
      <w:r w:rsidRPr="0097425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аммы</w:t>
      </w:r>
      <w:r w:rsidRPr="009742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425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97425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</w:t>
      </w:r>
      <w:r w:rsidRPr="0097425E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и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9742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</w:t>
      </w:r>
      <w:r w:rsidRPr="009742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четыр</w:t>
      </w:r>
      <w:r w:rsidRPr="0097425E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ё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 напр</w:t>
      </w:r>
      <w:r w:rsidRPr="0097425E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Pr="0097425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лен</w:t>
      </w:r>
      <w:r w:rsidRPr="0097425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9742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425E" w:rsidRDefault="0097425E" w:rsidP="0097425E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Первое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Животный и растительный мир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7425E" w:rsidRDefault="0097425E" w:rsidP="0097425E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425E" w:rsidRDefault="0097425E" w:rsidP="0097425E">
      <w:pPr>
        <w:widowControl w:val="0"/>
        <w:spacing w:line="239" w:lineRule="auto"/>
        <w:ind w:left="1" w:right="5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родины.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знания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ае.</w:t>
      </w:r>
    </w:p>
    <w:p w:rsidR="0097425E" w:rsidRDefault="0097425E" w:rsidP="0097425E">
      <w:pPr>
        <w:widowControl w:val="0"/>
        <w:spacing w:line="239" w:lineRule="auto"/>
        <w:ind w:left="1" w:right="5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иром,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.Развивать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причинно-следстве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язи.</w:t>
      </w:r>
    </w:p>
    <w:p w:rsidR="0097425E" w:rsidRDefault="0097425E" w:rsidP="0097425E">
      <w:pPr>
        <w:widowControl w:val="0"/>
        <w:spacing w:line="239" w:lineRule="auto"/>
        <w:ind w:left="1" w:right="5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ордости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рививать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родного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рая.</w:t>
      </w:r>
    </w:p>
    <w:p w:rsidR="0097425E" w:rsidRDefault="0097425E" w:rsidP="0097425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1699"/>
        <w:gridCol w:w="1560"/>
        <w:gridCol w:w="2126"/>
        <w:gridCol w:w="2126"/>
        <w:gridCol w:w="1985"/>
      </w:tblGrid>
      <w:tr w:rsidR="0097425E" w:rsidTr="00231827">
        <w:trPr>
          <w:cantSplit/>
          <w:trHeight w:hRule="exact" w:val="652"/>
        </w:trPr>
        <w:tc>
          <w:tcPr>
            <w:tcW w:w="4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№</w:t>
            </w:r>
          </w:p>
          <w:p w:rsidR="0097425E" w:rsidRDefault="0097425E" w:rsidP="00231827">
            <w:pPr>
              <w:widowControl w:val="0"/>
              <w:tabs>
                <w:tab w:val="left" w:pos="422"/>
              </w:tabs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Сроки</w:t>
            </w:r>
          </w:p>
          <w:p w:rsidR="0097425E" w:rsidRDefault="0097425E" w:rsidP="00231827">
            <w:pPr>
              <w:widowControl w:val="0"/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едения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13"/>
                <w:sz w:val="28"/>
                <w:szCs w:val="28"/>
                <w:u w:val="single"/>
              </w:rPr>
              <w:t xml:space="preserve"> </w:t>
            </w:r>
          </w:p>
          <w:p w:rsidR="0097425E" w:rsidRDefault="0097425E" w:rsidP="00231827">
            <w:pPr>
              <w:widowControl w:val="0"/>
              <w:spacing w:line="239" w:lineRule="auto"/>
              <w:ind w:left="105" w:righ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ема</w:t>
            </w:r>
          </w:p>
          <w:p w:rsidR="0097425E" w:rsidRDefault="0097425E" w:rsidP="00231827">
            <w:pPr>
              <w:widowControl w:val="0"/>
              <w:tabs>
                <w:tab w:val="left" w:pos="1555"/>
              </w:tabs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зан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2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Царство 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Мини-м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зей</w:t>
            </w:r>
          </w:p>
          <w:p w:rsidR="0097425E" w:rsidRDefault="0097425E" w:rsidP="00231827">
            <w:pPr>
              <w:widowControl w:val="0"/>
              <w:tabs>
                <w:tab w:val="left" w:pos="2122"/>
              </w:tabs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книга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ая</w:t>
            </w:r>
          </w:p>
          <w:p w:rsidR="0097425E" w:rsidRDefault="0097425E" w:rsidP="00231827">
            <w:pPr>
              <w:widowControl w:val="0"/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58"/>
                <w:sz w:val="28"/>
                <w:szCs w:val="28"/>
                <w:u w:val="single"/>
              </w:rPr>
              <w:t xml:space="preserve"> </w:t>
            </w:r>
          </w:p>
          <w:p w:rsidR="0097425E" w:rsidRDefault="0097425E" w:rsidP="00231827">
            <w:pPr>
              <w:widowControl w:val="0"/>
              <w:spacing w:line="239" w:lineRule="auto"/>
              <w:ind w:left="105" w:right="6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пейзажа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</w:p>
        </w:tc>
      </w:tr>
      <w:tr w:rsidR="0097425E" w:rsidTr="00231827">
        <w:trPr>
          <w:cantSplit/>
          <w:trHeight w:hRule="exact" w:val="1620"/>
        </w:trPr>
        <w:tc>
          <w:tcPr>
            <w:tcW w:w="4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5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кая</w:t>
            </w:r>
            <w:proofErr w:type="gramEnd"/>
          </w:p>
          <w:p w:rsidR="0097425E" w:rsidRDefault="0097425E" w:rsidP="00231827">
            <w:pPr>
              <w:widowControl w:val="0"/>
              <w:spacing w:before="2" w:line="239" w:lineRule="auto"/>
              <w:ind w:left="105" w:righ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Укажи лишн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е» «Крас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ига</w:t>
            </w:r>
          </w:p>
        </w:tc>
      </w:tr>
      <w:tr w:rsidR="0097425E" w:rsidTr="00231827">
        <w:trPr>
          <w:cantSplit/>
          <w:trHeight w:hRule="exact" w:val="977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3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</w:t>
            </w:r>
          </w:p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кация</w:t>
            </w:r>
          </w:p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</w:tbl>
    <w:p w:rsidR="0097425E" w:rsidRDefault="0097425E" w:rsidP="0097425E">
      <w:bookmarkStart w:id="4" w:name="_page_61_0"/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1699"/>
        <w:gridCol w:w="1705"/>
        <w:gridCol w:w="1981"/>
        <w:gridCol w:w="2126"/>
        <w:gridCol w:w="1985"/>
      </w:tblGrid>
      <w:tr w:rsidR="0097425E" w:rsidTr="0097425E">
        <w:trPr>
          <w:cantSplit/>
          <w:trHeight w:hRule="exact" w:val="655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4" w:right="5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1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Царство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отных</w:t>
            </w:r>
          </w:p>
        </w:tc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97425E">
        <w:trPr>
          <w:cantSplit/>
          <w:trHeight w:hRule="exact" w:val="1298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4" w:right="5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2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а-ни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«Узнай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нию» Уз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места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ине» «С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 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</w:t>
            </w:r>
          </w:p>
        </w:tc>
      </w:tr>
      <w:tr w:rsidR="0097425E" w:rsidTr="0097425E">
        <w:trPr>
          <w:cantSplit/>
          <w:trHeight w:hRule="exact" w:val="652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4" w:right="5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4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зёра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97425E">
        <w:trPr>
          <w:cantSplit/>
          <w:trHeight w:hRule="exact" w:val="976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1" w:lineRule="auto"/>
              <w:ind w:left="14" w:right="59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2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Скалы и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рные 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ины</w:t>
            </w:r>
          </w:p>
        </w:tc>
        <w:tc>
          <w:tcPr>
            <w:tcW w:w="19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97425E">
        <w:trPr>
          <w:cantSplit/>
          <w:trHeight w:hRule="exact" w:val="653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</w:p>
        </w:tc>
        <w:tc>
          <w:tcPr>
            <w:tcW w:w="19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97425E">
        <w:trPr>
          <w:cantSplit/>
          <w:trHeight w:hRule="exact" w:val="1298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2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тешест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</w:t>
            </w:r>
          </w:p>
        </w:tc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4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тешествие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1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Улан-Удэ,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синооз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рте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</w:t>
            </w:r>
          </w:p>
        </w:tc>
      </w:tr>
      <w:tr w:rsidR="0097425E" w:rsidTr="0097425E">
        <w:trPr>
          <w:cantSplit/>
          <w:trHeight w:hRule="exact" w:val="2909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</w:p>
        </w:tc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97425E">
            <w:pPr>
              <w:widowControl w:val="0"/>
              <w:spacing w:before="2" w:line="23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зей 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олики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5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щая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Раскрась флаг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рятии»,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 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рятии» «Найди отличия</w:t>
            </w:r>
          </w:p>
        </w:tc>
      </w:tr>
    </w:tbl>
    <w:p w:rsidR="0097425E" w:rsidRDefault="0097425E" w:rsidP="0097425E">
      <w:pPr>
        <w:spacing w:line="240" w:lineRule="exact"/>
        <w:rPr>
          <w:sz w:val="24"/>
          <w:szCs w:val="24"/>
        </w:rPr>
      </w:pPr>
    </w:p>
    <w:p w:rsidR="0097425E" w:rsidRDefault="0097425E" w:rsidP="0097425E">
      <w:pPr>
        <w:spacing w:after="87" w:line="240" w:lineRule="exact"/>
        <w:rPr>
          <w:sz w:val="24"/>
          <w:szCs w:val="24"/>
        </w:rPr>
      </w:pPr>
    </w:p>
    <w:p w:rsidR="0097425E" w:rsidRDefault="0097425E" w:rsidP="0097425E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 «Б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7425E" w:rsidRDefault="0097425E" w:rsidP="0097425E">
      <w:pPr>
        <w:widowControl w:val="0"/>
        <w:spacing w:line="239" w:lineRule="auto"/>
        <w:ind w:left="1" w:right="5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рятии.</w:t>
      </w:r>
    </w:p>
    <w:p w:rsidR="0097425E" w:rsidRDefault="0097425E" w:rsidP="0097425E">
      <w:pPr>
        <w:widowControl w:val="0"/>
        <w:spacing w:line="239" w:lineRule="auto"/>
        <w:ind w:left="1" w:right="5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дачи: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рятии, дать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97425E" w:rsidRDefault="0097425E" w:rsidP="0097425E">
      <w:pPr>
        <w:widowControl w:val="0"/>
        <w:spacing w:line="239" w:lineRule="auto"/>
        <w:ind w:left="1" w:right="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речь,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амять,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логическое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воображ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:rsidR="0097425E" w:rsidRDefault="0097425E" w:rsidP="0097425E">
      <w:pPr>
        <w:widowControl w:val="0"/>
        <w:tabs>
          <w:tab w:val="left" w:pos="5177"/>
        </w:tabs>
        <w:spacing w:before="3" w:line="239" w:lineRule="auto"/>
        <w:ind w:left="1" w:right="5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восхищен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</w:p>
    <w:p w:rsidR="0097425E" w:rsidRDefault="0097425E" w:rsidP="0097425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1699"/>
        <w:gridCol w:w="1843"/>
        <w:gridCol w:w="1702"/>
        <w:gridCol w:w="2126"/>
        <w:gridCol w:w="2126"/>
      </w:tblGrid>
      <w:tr w:rsidR="0097425E" w:rsidTr="00231827">
        <w:trPr>
          <w:cantSplit/>
          <w:trHeight w:hRule="exact" w:val="655"/>
        </w:trPr>
        <w:tc>
          <w:tcPr>
            <w:tcW w:w="4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№</w:t>
            </w:r>
          </w:p>
          <w:p w:rsidR="0097425E" w:rsidRDefault="0097425E" w:rsidP="00231827">
            <w:pPr>
              <w:widowControl w:val="0"/>
              <w:tabs>
                <w:tab w:val="left" w:pos="422"/>
              </w:tabs>
              <w:spacing w:before="2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1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Сроки</w:t>
            </w:r>
          </w:p>
          <w:p w:rsidR="0097425E" w:rsidRDefault="0097425E" w:rsidP="00231827">
            <w:pPr>
              <w:widowControl w:val="0"/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едения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13"/>
                <w:sz w:val="28"/>
                <w:szCs w:val="28"/>
                <w:u w:val="single"/>
              </w:rPr>
              <w:t xml:space="preserve"> </w:t>
            </w:r>
          </w:p>
          <w:p w:rsidR="0097425E" w:rsidRDefault="0097425E" w:rsidP="00231827">
            <w:pPr>
              <w:widowControl w:val="0"/>
              <w:spacing w:line="239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ема</w:t>
            </w:r>
          </w:p>
          <w:p w:rsidR="0097425E" w:rsidRDefault="0097425E" w:rsidP="00231827">
            <w:pPr>
              <w:widowControl w:val="0"/>
              <w:tabs>
                <w:tab w:val="left" w:pos="1838"/>
              </w:tabs>
              <w:spacing w:before="2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зан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1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Мини-</w:t>
            </w:r>
          </w:p>
          <w:p w:rsidR="0097425E" w:rsidRDefault="0097425E" w:rsidP="00231827">
            <w:pPr>
              <w:widowControl w:val="0"/>
              <w:tabs>
                <w:tab w:val="left" w:pos="1697"/>
              </w:tabs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музей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line="239" w:lineRule="auto"/>
              <w:ind w:left="105" w:right="4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1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ая</w:t>
            </w:r>
          </w:p>
          <w:p w:rsidR="0097425E" w:rsidRDefault="0097425E" w:rsidP="00231827">
            <w:pPr>
              <w:widowControl w:val="0"/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58"/>
                <w:sz w:val="28"/>
                <w:szCs w:val="28"/>
                <w:u w:val="single"/>
              </w:rPr>
              <w:t xml:space="preserve"> </w:t>
            </w:r>
          </w:p>
          <w:p w:rsidR="0097425E" w:rsidRDefault="0097425E" w:rsidP="00231827">
            <w:pPr>
              <w:widowControl w:val="0"/>
              <w:spacing w:line="239" w:lineRule="auto"/>
              <w:ind w:left="105" w:right="6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ась 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</w:p>
        </w:tc>
      </w:tr>
      <w:tr w:rsidR="0097425E" w:rsidTr="00231827">
        <w:trPr>
          <w:cantSplit/>
          <w:trHeight w:hRule="exact" w:val="1296"/>
        </w:trPr>
        <w:tc>
          <w:tcPr>
            <w:tcW w:w="4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7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«Одень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клу»</w:t>
            </w:r>
          </w:p>
        </w:tc>
      </w:tr>
      <w:tr w:rsidR="0097425E" w:rsidTr="00231827">
        <w:trPr>
          <w:cantSplit/>
          <w:trHeight w:hRule="exact" w:val="333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Пища</w:t>
            </w:r>
          </w:p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рите 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щая</w:t>
            </w:r>
          </w:p>
        </w:tc>
      </w:tr>
    </w:tbl>
    <w:p w:rsidR="0097425E" w:rsidRDefault="0097425E" w:rsidP="0097425E">
      <w:bookmarkStart w:id="5" w:name="_page_63_0"/>
      <w:bookmarkEnd w:id="4"/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1699"/>
        <w:gridCol w:w="1843"/>
        <w:gridCol w:w="1702"/>
        <w:gridCol w:w="2022"/>
        <w:gridCol w:w="2230"/>
      </w:tblGrid>
      <w:tr w:rsidR="0097425E" w:rsidTr="0097425E">
        <w:trPr>
          <w:cantSplit/>
          <w:trHeight w:hRule="exact" w:val="1620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1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какой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блюдо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  игра «Накрой стол»</w:t>
            </w:r>
          </w:p>
        </w:tc>
      </w:tr>
      <w:tr w:rsidR="0097425E" w:rsidTr="0097425E">
        <w:trPr>
          <w:cantSplit/>
          <w:trHeight w:hRule="exact" w:val="2265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</w:t>
            </w:r>
          </w:p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2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кация «Ук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дом»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Расставь 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юрте»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Расставь 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избе»</w:t>
            </w:r>
          </w:p>
        </w:tc>
      </w:tr>
      <w:tr w:rsidR="0097425E" w:rsidTr="0097425E">
        <w:trPr>
          <w:cantSplit/>
          <w:trHeight w:hRule="exact" w:val="975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3" w:line="239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Мебель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3" w:line="239" w:lineRule="auto"/>
              <w:ind w:left="105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недос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ающие детали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ебе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97425E">
        <w:trPr>
          <w:cantSplit/>
          <w:trHeight w:hRule="exact" w:val="1298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1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3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Ремесло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рятского народа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5" w:right="5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Ремесла народ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</w:t>
            </w:r>
          </w:p>
        </w:tc>
        <w:tc>
          <w:tcPr>
            <w:tcW w:w="2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2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рите 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линией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ремесла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ей»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кая 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Ремёсла»</w:t>
            </w:r>
          </w:p>
        </w:tc>
      </w:tr>
      <w:tr w:rsidR="0097425E" w:rsidTr="0097425E">
        <w:trPr>
          <w:cantSplit/>
          <w:trHeight w:hRule="exact" w:val="976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6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Ремесло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сского народа</w:t>
            </w:r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0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2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97425E">
        <w:trPr>
          <w:cantSplit/>
          <w:trHeight w:hRule="exact" w:val="977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Ремесло эвенкий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 народа</w:t>
            </w:r>
          </w:p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2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</w:tbl>
    <w:p w:rsidR="0097425E" w:rsidRDefault="0097425E" w:rsidP="0097425E">
      <w:pPr>
        <w:spacing w:line="240" w:lineRule="exact"/>
        <w:rPr>
          <w:sz w:val="24"/>
          <w:szCs w:val="24"/>
        </w:rPr>
      </w:pPr>
    </w:p>
    <w:p w:rsidR="0097425E" w:rsidRDefault="0097425E" w:rsidP="0097425E">
      <w:pPr>
        <w:spacing w:after="87" w:line="240" w:lineRule="exact"/>
        <w:rPr>
          <w:sz w:val="24"/>
          <w:szCs w:val="24"/>
        </w:rPr>
      </w:pPr>
    </w:p>
    <w:p w:rsidR="0097425E" w:rsidRDefault="0097425E" w:rsidP="0097425E">
      <w:pPr>
        <w:widowControl w:val="0"/>
        <w:spacing w:line="236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тье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 «Традиц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ычаи»</w:t>
      </w:r>
    </w:p>
    <w:p w:rsidR="0097425E" w:rsidRDefault="0097425E" w:rsidP="0097425E">
      <w:pPr>
        <w:widowControl w:val="0"/>
        <w:spacing w:line="239" w:lineRule="auto"/>
        <w:ind w:left="108" w:right="5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обыча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97425E" w:rsidRDefault="0097425E" w:rsidP="0097425E">
      <w:pPr>
        <w:widowControl w:val="0"/>
        <w:spacing w:before="2" w:line="239" w:lineRule="auto"/>
        <w:ind w:left="108" w:right="5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дачи: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играх.</w:t>
      </w:r>
    </w:p>
    <w:p w:rsidR="0097425E" w:rsidRDefault="0097425E" w:rsidP="0097425E">
      <w:pPr>
        <w:widowControl w:val="0"/>
        <w:spacing w:line="239" w:lineRule="auto"/>
        <w:ind w:left="108" w:righ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2.Развивать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речь,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амять,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97425E" w:rsidRDefault="0097425E" w:rsidP="0097425E">
      <w:pPr>
        <w:widowControl w:val="0"/>
        <w:spacing w:line="238" w:lineRule="auto"/>
        <w:ind w:left="108" w:right="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рятии.</w:t>
      </w:r>
    </w:p>
    <w:p w:rsidR="0097425E" w:rsidRDefault="0097425E" w:rsidP="0097425E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"/>
        <w:gridCol w:w="1769"/>
        <w:gridCol w:w="1843"/>
        <w:gridCol w:w="1702"/>
        <w:gridCol w:w="2126"/>
        <w:gridCol w:w="2126"/>
      </w:tblGrid>
      <w:tr w:rsidR="0097425E" w:rsidTr="00231827">
        <w:trPr>
          <w:cantSplit/>
          <w:trHeight w:hRule="exact" w:val="652"/>
        </w:trPr>
        <w:tc>
          <w:tcPr>
            <w:tcW w:w="4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№</w:t>
            </w:r>
          </w:p>
          <w:p w:rsidR="0097425E" w:rsidRDefault="0097425E" w:rsidP="00231827">
            <w:pPr>
              <w:widowControl w:val="0"/>
              <w:tabs>
                <w:tab w:val="left" w:pos="460"/>
              </w:tabs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Сроки</w:t>
            </w:r>
          </w:p>
          <w:p w:rsidR="0097425E" w:rsidRDefault="0097425E" w:rsidP="00231827">
            <w:pPr>
              <w:widowControl w:val="0"/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ения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11"/>
                <w:sz w:val="28"/>
                <w:szCs w:val="28"/>
                <w:u w:val="single"/>
              </w:rPr>
              <w:t xml:space="preserve"> </w:t>
            </w:r>
          </w:p>
          <w:p w:rsidR="0097425E" w:rsidRDefault="0097425E" w:rsidP="00231827">
            <w:pPr>
              <w:widowControl w:val="0"/>
              <w:spacing w:line="240" w:lineRule="auto"/>
              <w:ind w:left="108" w:right="5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1н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ема</w:t>
            </w:r>
          </w:p>
          <w:p w:rsidR="0097425E" w:rsidRDefault="0097425E" w:rsidP="00231827">
            <w:pPr>
              <w:widowControl w:val="0"/>
              <w:tabs>
                <w:tab w:val="left" w:pos="1838"/>
              </w:tabs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зан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line="240" w:lineRule="auto"/>
              <w:ind w:left="177" w:right="461" w:hanging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Коренные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тели</w:t>
            </w:r>
          </w:p>
          <w:p w:rsidR="0097425E" w:rsidRDefault="0097425E" w:rsidP="00231827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</w:t>
            </w:r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Мини-</w:t>
            </w:r>
          </w:p>
          <w:p w:rsidR="0097425E" w:rsidRDefault="0097425E" w:rsidP="00231827">
            <w:pPr>
              <w:widowControl w:val="0"/>
              <w:tabs>
                <w:tab w:val="left" w:pos="1697"/>
              </w:tabs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музей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  <w:p w:rsidR="0097425E" w:rsidRDefault="0097425E" w:rsidP="00231827">
            <w:pPr>
              <w:widowControl w:val="0"/>
              <w:spacing w:line="240" w:lineRule="auto"/>
              <w:ind w:left="175" w:right="244" w:hanging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97425E" w:rsidRDefault="0097425E" w:rsidP="00231827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обычаи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39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ая</w:t>
            </w:r>
          </w:p>
          <w:p w:rsidR="0097425E" w:rsidRDefault="0097425E" w:rsidP="00231827">
            <w:pPr>
              <w:widowControl w:val="0"/>
              <w:spacing w:line="241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6"/>
                <w:sz w:val="28"/>
                <w:szCs w:val="28"/>
                <w:u w:val="single"/>
              </w:rPr>
              <w:t xml:space="preserve"> </w:t>
            </w:r>
          </w:p>
          <w:p w:rsidR="0097425E" w:rsidRDefault="0097425E" w:rsidP="00231827">
            <w:pPr>
              <w:widowControl w:val="0"/>
              <w:spacing w:line="239" w:lineRule="auto"/>
              <w:ind w:left="105" w:right="1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ведите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ам. «Кто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</w:p>
        </w:tc>
      </w:tr>
      <w:tr w:rsidR="0097425E" w:rsidTr="00231827">
        <w:trPr>
          <w:cantSplit/>
          <w:trHeight w:hRule="exact" w:val="1620"/>
        </w:trPr>
        <w:tc>
          <w:tcPr>
            <w:tcW w:w="4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7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2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едели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стюм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97425E" w:rsidRDefault="0097425E" w:rsidP="0097425E">
      <w:bookmarkStart w:id="6" w:name="_page_65_0"/>
      <w:bookmarkEnd w:id="5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"/>
        <w:gridCol w:w="1769"/>
        <w:gridCol w:w="1843"/>
        <w:gridCol w:w="1702"/>
        <w:gridCol w:w="2126"/>
        <w:gridCol w:w="2126"/>
      </w:tblGrid>
      <w:tr w:rsidR="0097425E" w:rsidTr="00231827">
        <w:trPr>
          <w:cantSplit/>
          <w:trHeight w:hRule="exact" w:val="1298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26" w:right="6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  <w:proofErr w:type="spellEnd"/>
            <w:proofErr w:type="gramEnd"/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3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этикета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231827">
        <w:trPr>
          <w:cantSplit/>
          <w:trHeight w:hRule="exact" w:val="1941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1" w:lineRule="auto"/>
              <w:ind w:left="26" w:right="6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емья</w:t>
            </w:r>
          </w:p>
        </w:tc>
        <w:tc>
          <w:tcPr>
            <w:tcW w:w="17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5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Семейный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 «Фотоал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3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Расставь чле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семьи»</w:t>
            </w:r>
          </w:p>
        </w:tc>
      </w:tr>
      <w:tr w:rsidR="0097425E" w:rsidTr="00231827">
        <w:trPr>
          <w:cantSplit/>
          <w:trHeight w:hRule="exact" w:val="1620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26" w:right="6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2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отнош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ния»</w:t>
            </w:r>
          </w:p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3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авьте своих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 семьи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2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дерево»</w:t>
            </w:r>
          </w:p>
        </w:tc>
      </w:tr>
      <w:tr w:rsidR="0097425E" w:rsidTr="00231827">
        <w:trPr>
          <w:cantSplit/>
          <w:trHeight w:hRule="exact" w:val="1619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1" w:lineRule="auto"/>
              <w:ind w:left="105" w:right="2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Народные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1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рождестве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теста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«У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рась ёлк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«Собери 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97425E" w:rsidTr="00231827">
        <w:trPr>
          <w:cantSplit/>
          <w:trHeight w:hRule="exact" w:val="977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Сагаалг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5" w:right="1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блюда «Б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зы»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231827">
        <w:trPr>
          <w:cantSplit/>
          <w:trHeight w:hRule="exact" w:val="652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:rsidR="0097425E" w:rsidRDefault="0097425E" w:rsidP="00231827">
            <w:pPr>
              <w:widowControl w:val="0"/>
              <w:spacing w:line="24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асха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5" w:right="6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ась яйцо»</w:t>
            </w:r>
          </w:p>
        </w:tc>
        <w:tc>
          <w:tcPr>
            <w:tcW w:w="212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231827">
        <w:trPr>
          <w:cantSplit/>
          <w:trHeight w:hRule="exact" w:val="1298"/>
        </w:trPr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4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Народные игры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2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зей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шек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блюда «Б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ины»</w:t>
            </w:r>
          </w:p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</w:tbl>
    <w:p w:rsidR="0097425E" w:rsidRDefault="0097425E" w:rsidP="0097425E">
      <w:pPr>
        <w:spacing w:line="240" w:lineRule="exact"/>
        <w:rPr>
          <w:sz w:val="24"/>
          <w:szCs w:val="24"/>
        </w:rPr>
      </w:pPr>
    </w:p>
    <w:p w:rsidR="0097425E" w:rsidRDefault="0097425E" w:rsidP="0097425E">
      <w:pPr>
        <w:spacing w:after="36" w:line="240" w:lineRule="exact"/>
        <w:rPr>
          <w:sz w:val="24"/>
          <w:szCs w:val="24"/>
        </w:rPr>
      </w:pPr>
    </w:p>
    <w:p w:rsidR="0097425E" w:rsidRDefault="0097425E" w:rsidP="0097425E">
      <w:pPr>
        <w:widowControl w:val="0"/>
        <w:spacing w:line="236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Четвё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вление: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7425E" w:rsidRDefault="0097425E" w:rsidP="0097425E">
      <w:pPr>
        <w:widowControl w:val="0"/>
        <w:spacing w:line="239" w:lineRule="auto"/>
        <w:ind w:left="108" w:right="5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97425E" w:rsidRDefault="0097425E" w:rsidP="0097425E">
      <w:pPr>
        <w:widowControl w:val="0"/>
        <w:spacing w:line="240" w:lineRule="auto"/>
        <w:ind w:left="108" w:right="5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дачи: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блять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орчестве,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адном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творчестве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97425E" w:rsidRDefault="0097425E" w:rsidP="0097425E">
      <w:pPr>
        <w:widowControl w:val="0"/>
        <w:spacing w:line="239" w:lineRule="auto"/>
        <w:ind w:left="108" w:righ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речь,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орику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97425E" w:rsidRDefault="0097425E" w:rsidP="0097425E">
      <w:pPr>
        <w:widowControl w:val="0"/>
        <w:spacing w:line="238" w:lineRule="auto"/>
        <w:ind w:left="108" w:right="5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через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</w:t>
      </w:r>
      <w:proofErr w:type="gramEnd"/>
    </w:p>
    <w:p w:rsidR="0097425E" w:rsidRDefault="0097425E" w:rsidP="0097425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"/>
        <w:gridCol w:w="1620"/>
        <w:gridCol w:w="1903"/>
        <w:gridCol w:w="1171"/>
        <w:gridCol w:w="2117"/>
        <w:gridCol w:w="2287"/>
      </w:tblGrid>
      <w:tr w:rsidR="0097425E" w:rsidTr="00231827">
        <w:trPr>
          <w:cantSplit/>
          <w:trHeight w:hRule="exact" w:val="653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№</w:t>
            </w:r>
          </w:p>
          <w:p w:rsidR="0097425E" w:rsidRDefault="0097425E" w:rsidP="00231827">
            <w:pPr>
              <w:widowControl w:val="0"/>
              <w:tabs>
                <w:tab w:val="left" w:pos="467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Сроки</w:t>
            </w:r>
          </w:p>
          <w:p w:rsidR="0097425E" w:rsidRDefault="0097425E" w:rsidP="00231827">
            <w:pPr>
              <w:widowControl w:val="0"/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едения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2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ема</w:t>
            </w:r>
          </w:p>
          <w:p w:rsidR="0097425E" w:rsidRDefault="0097425E" w:rsidP="00231827">
            <w:pPr>
              <w:widowControl w:val="0"/>
              <w:tabs>
                <w:tab w:val="left" w:pos="1898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Мини-</w:t>
            </w:r>
          </w:p>
          <w:p w:rsidR="0097425E" w:rsidRDefault="0097425E" w:rsidP="00231827">
            <w:pPr>
              <w:widowControl w:val="0"/>
              <w:tabs>
                <w:tab w:val="left" w:pos="1166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музей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ая</w:t>
            </w:r>
          </w:p>
          <w:p w:rsidR="0097425E" w:rsidRDefault="0097425E" w:rsidP="00231827">
            <w:pPr>
              <w:widowControl w:val="0"/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льн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46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28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</w:p>
          <w:p w:rsidR="0097425E" w:rsidRDefault="0097425E" w:rsidP="00231827">
            <w:pPr>
              <w:widowControl w:val="0"/>
              <w:tabs>
                <w:tab w:val="left" w:pos="2282"/>
              </w:tabs>
              <w:spacing w:line="239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ab/>
            </w:r>
          </w:p>
        </w:tc>
      </w:tr>
    </w:tbl>
    <w:p w:rsidR="0097425E" w:rsidRDefault="0097425E" w:rsidP="0097425E">
      <w:pPr>
        <w:spacing w:after="76" w:line="240" w:lineRule="exact"/>
        <w:rPr>
          <w:sz w:val="24"/>
          <w:szCs w:val="24"/>
        </w:rPr>
      </w:pPr>
    </w:p>
    <w:bookmarkEnd w:id="6"/>
    <w:p w:rsidR="0097425E" w:rsidRDefault="0097425E" w:rsidP="0097425E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"/>
        <w:gridCol w:w="1620"/>
        <w:gridCol w:w="1903"/>
        <w:gridCol w:w="1171"/>
        <w:gridCol w:w="2117"/>
        <w:gridCol w:w="2287"/>
      </w:tblGrid>
      <w:tr w:rsidR="0097425E" w:rsidTr="00231827">
        <w:trPr>
          <w:cantSplit/>
          <w:trHeight w:hRule="exact" w:val="655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1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</w:t>
            </w: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77" w:right="404" w:hanging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едели и 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</w:t>
            </w:r>
          </w:p>
        </w:tc>
        <w:tc>
          <w:tcPr>
            <w:tcW w:w="22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игра</w:t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7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едели жанры»</w:t>
            </w:r>
          </w:p>
        </w:tc>
      </w:tr>
      <w:tr w:rsidR="0097425E" w:rsidTr="00231827">
        <w:trPr>
          <w:cantSplit/>
          <w:trHeight w:hRule="exact" w:val="976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опись</w:t>
            </w:r>
          </w:p>
        </w:tc>
        <w:tc>
          <w:tcPr>
            <w:tcW w:w="11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линией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с автором</w:t>
            </w:r>
          </w:p>
        </w:tc>
        <w:tc>
          <w:tcPr>
            <w:tcW w:w="22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231827">
        <w:trPr>
          <w:cantSplit/>
          <w:trHeight w:hRule="exact" w:val="652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Архитект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1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2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юрт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замок</w:t>
            </w:r>
          </w:p>
        </w:tc>
        <w:tc>
          <w:tcPr>
            <w:tcW w:w="22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231827">
        <w:trPr>
          <w:cantSplit/>
          <w:trHeight w:hRule="exact" w:val="2263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-прикл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дное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сство</w:t>
            </w:r>
          </w:p>
        </w:tc>
        <w:tc>
          <w:tcPr>
            <w:tcW w:w="11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2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 игра «Продо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1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«Почини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рик» «Подбери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97425E" w:rsidTr="00865F49">
        <w:trPr>
          <w:cantSplit/>
          <w:trHeight w:hRule="exact" w:val="1793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865F49" w:rsidP="00865F49">
            <w:pPr>
              <w:widowControl w:val="0"/>
              <w:spacing w:before="4" w:line="23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Устное народное творчество</w:t>
            </w:r>
            <w:r w:rsidR="009742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 w:rsidR="0097425E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9742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сского народа</w:t>
            </w:r>
          </w:p>
        </w:tc>
        <w:tc>
          <w:tcPr>
            <w:tcW w:w="11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5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«Мир сказок»</w:t>
            </w:r>
          </w:p>
        </w:tc>
        <w:tc>
          <w:tcPr>
            <w:tcW w:w="21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 «Баб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шкины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4" w:line="239" w:lineRule="auto"/>
              <w:ind w:left="108" w:righ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 игра</w:t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5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едели и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</w:t>
            </w:r>
          </w:p>
        </w:tc>
      </w:tr>
      <w:tr w:rsidR="0097425E" w:rsidTr="00865F49">
        <w:trPr>
          <w:cantSplit/>
          <w:trHeight w:hRule="exact" w:val="1832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865F49" w:rsidP="00231827">
            <w:pPr>
              <w:widowControl w:val="0"/>
              <w:spacing w:before="2" w:line="239" w:lineRule="auto"/>
              <w:ind w:left="108" w:right="3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Устное народное творчество </w:t>
            </w:r>
            <w:r w:rsidR="009742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="0097425E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9742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рятского народа</w:t>
            </w:r>
          </w:p>
        </w:tc>
        <w:tc>
          <w:tcPr>
            <w:tcW w:w="11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1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2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865F49">
        <w:trPr>
          <w:cantSplit/>
          <w:trHeight w:hRule="exact" w:val="1844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97425E" w:rsidRDefault="0097425E" w:rsidP="00231827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865F49" w:rsidP="00231827">
            <w:pPr>
              <w:widowControl w:val="0"/>
              <w:spacing w:before="2" w:line="239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Устное народное творчество </w:t>
            </w:r>
            <w:r w:rsidR="009742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эвенкий</w:t>
            </w:r>
            <w:r w:rsidR="0097425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="009742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 народа</w:t>
            </w:r>
          </w:p>
        </w:tc>
        <w:tc>
          <w:tcPr>
            <w:tcW w:w="11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2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</w:tr>
      <w:tr w:rsidR="0097425E" w:rsidTr="00231827">
        <w:trPr>
          <w:cantSplit/>
          <w:trHeight w:hRule="exact" w:val="1298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11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39" w:lineRule="auto"/>
              <w:ind w:left="108" w:right="2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шайте и определи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зыки</w:t>
            </w:r>
          </w:p>
        </w:tc>
        <w:tc>
          <w:tcPr>
            <w:tcW w:w="2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425E" w:rsidRDefault="0097425E" w:rsidP="00231827">
            <w:pPr>
              <w:widowControl w:val="0"/>
              <w:spacing w:before="2" w:line="241" w:lineRule="auto"/>
              <w:ind w:left="108" w:right="8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«Узнай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мелодии»</w:t>
            </w:r>
          </w:p>
        </w:tc>
      </w:tr>
    </w:tbl>
    <w:p w:rsidR="0097425E" w:rsidRDefault="0097425E" w:rsidP="0097425E">
      <w:pPr>
        <w:spacing w:line="240" w:lineRule="exact"/>
        <w:rPr>
          <w:sz w:val="24"/>
          <w:szCs w:val="24"/>
        </w:rPr>
      </w:pPr>
    </w:p>
    <w:p w:rsidR="0097425E" w:rsidRDefault="0097425E" w:rsidP="0097425E">
      <w:pPr>
        <w:spacing w:line="240" w:lineRule="exact"/>
        <w:rPr>
          <w:sz w:val="24"/>
          <w:szCs w:val="24"/>
        </w:rPr>
      </w:pPr>
    </w:p>
    <w:p w:rsidR="0097425E" w:rsidRDefault="0097425E" w:rsidP="0097425E">
      <w:pPr>
        <w:spacing w:line="240" w:lineRule="exact"/>
        <w:rPr>
          <w:sz w:val="24"/>
          <w:szCs w:val="24"/>
        </w:rPr>
      </w:pPr>
    </w:p>
    <w:p w:rsidR="0097425E" w:rsidRPr="007B2762" w:rsidRDefault="0097425E" w:rsidP="007B2762">
      <w:pPr>
        <w:spacing w:before="100" w:beforeAutospacing="1" w:after="100" w:afterAutospacing="1"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F71" w:rsidRDefault="006F4F71">
      <w:bookmarkStart w:id="7" w:name="_page_68_0"/>
      <w:bookmarkEnd w:id="3"/>
    </w:p>
    <w:p w:rsidR="006F4F71" w:rsidRDefault="006F4F71">
      <w:pPr>
        <w:spacing w:line="240" w:lineRule="exact"/>
        <w:rPr>
          <w:sz w:val="24"/>
          <w:szCs w:val="24"/>
        </w:rPr>
      </w:pPr>
    </w:p>
    <w:p w:rsidR="00FC476D" w:rsidRDefault="00FC476D" w:rsidP="00FC476D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80_0"/>
      <w:bookmarkEnd w:id="7"/>
    </w:p>
    <w:p w:rsidR="00646F68" w:rsidRDefault="00646F68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9E174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7425E" w:rsidRDefault="0097425E" w:rsidP="00974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аммы.</w:t>
      </w:r>
    </w:p>
    <w:p w:rsidR="0097425E" w:rsidRDefault="0097425E" w:rsidP="0097425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7425E" w:rsidRDefault="0097425E" w:rsidP="0097425E">
      <w:pPr>
        <w:widowControl w:val="0"/>
        <w:spacing w:line="239" w:lineRule="auto"/>
        <w:ind w:left="284" w:right="-6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типогра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006.</w:t>
      </w:r>
    </w:p>
    <w:p w:rsidR="0097425E" w:rsidRDefault="0097425E" w:rsidP="0097425E">
      <w:pPr>
        <w:widowControl w:val="0"/>
        <w:spacing w:line="239" w:lineRule="auto"/>
        <w:ind w:left="284" w:right="-60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ародные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М., 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</w:p>
    <w:p w:rsidR="0097425E" w:rsidRDefault="0097425E" w:rsidP="0097425E">
      <w:pPr>
        <w:widowControl w:val="0"/>
        <w:tabs>
          <w:tab w:val="left" w:pos="8116"/>
        </w:tabs>
        <w:spacing w:line="239" w:lineRule="auto"/>
        <w:ind w:left="284" w:right="-69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С.С.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рятского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425E" w:rsidRDefault="0097425E" w:rsidP="0097425E">
      <w:pPr>
        <w:widowControl w:val="0"/>
        <w:spacing w:before="3" w:line="239" w:lineRule="auto"/>
        <w:ind w:left="284" w:right="-69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Ц.Б.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э, 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ятское книж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1973.</w:t>
      </w:r>
    </w:p>
    <w:p w:rsidR="0097425E" w:rsidRDefault="0097425E" w:rsidP="0097425E">
      <w:pPr>
        <w:widowControl w:val="0"/>
        <w:spacing w:line="239" w:lineRule="auto"/>
        <w:ind w:left="284" w:right="-6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Вардомс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Л.Б.,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гачёв</w:t>
      </w:r>
      <w:proofErr w:type="spellEnd"/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В.А.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-ДАНА,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2004.</w:t>
      </w:r>
    </w:p>
    <w:p w:rsidR="0097425E" w:rsidRDefault="0097425E" w:rsidP="0097425E">
      <w:pPr>
        <w:widowControl w:val="0"/>
        <w:spacing w:line="239" w:lineRule="auto"/>
        <w:ind w:left="284" w:right="-59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Горвиц</w:t>
      </w:r>
      <w:proofErr w:type="spellEnd"/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Ю.М.,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Л.Д.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ЛИНКА-ПРЕСС, 199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425E" w:rsidRDefault="0097425E" w:rsidP="0097425E">
      <w:pPr>
        <w:widowControl w:val="0"/>
        <w:tabs>
          <w:tab w:val="left" w:pos="6125"/>
        </w:tabs>
        <w:spacing w:before="3" w:line="239" w:lineRule="auto"/>
        <w:ind w:left="284" w:right="-59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Князева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Маханёва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М.Д.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сской 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уры. СПб: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тво-Пресс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425E" w:rsidRDefault="0097425E" w:rsidP="0097425E">
      <w:pPr>
        <w:widowControl w:val="0"/>
        <w:spacing w:line="239" w:lineRule="auto"/>
        <w:ind w:left="284" w:right="-59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Г.С.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ициям 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рят. Ула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2006.</w:t>
      </w:r>
    </w:p>
    <w:p w:rsidR="0097425E" w:rsidRDefault="0097425E" w:rsidP="0097425E">
      <w:pPr>
        <w:widowControl w:val="0"/>
        <w:spacing w:line="239" w:lineRule="auto"/>
        <w:ind w:left="428" w:right="-60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Р.Л.,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рятской этнич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Улан-У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03.</w:t>
      </w:r>
    </w:p>
    <w:p w:rsidR="0097425E" w:rsidRDefault="0097425E" w:rsidP="0097425E">
      <w:pPr>
        <w:widowControl w:val="0"/>
        <w:tabs>
          <w:tab w:val="left" w:pos="7732"/>
        </w:tabs>
        <w:spacing w:line="240" w:lineRule="auto"/>
        <w:ind w:left="428" w:right="-69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Д.Д.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бие.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Удэ.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во, 1988.</w:t>
      </w:r>
    </w:p>
    <w:p w:rsidR="0097425E" w:rsidRDefault="0097425E" w:rsidP="0097425E">
      <w:pPr>
        <w:widowControl w:val="0"/>
        <w:spacing w:line="239" w:lineRule="auto"/>
        <w:ind w:left="428" w:right="-67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Р.И.Карпов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С.А.Ст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</w:p>
    <w:p w:rsidR="0097425E" w:rsidRDefault="0097425E" w:rsidP="0097425E">
      <w:pPr>
        <w:widowControl w:val="0"/>
        <w:tabs>
          <w:tab w:val="left" w:pos="2281"/>
        </w:tabs>
        <w:spacing w:line="239" w:lineRule="auto"/>
        <w:ind w:left="428" w:right="-66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акаде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995.</w:t>
      </w:r>
    </w:p>
    <w:p w:rsidR="0097425E" w:rsidRDefault="0097425E" w:rsidP="0097425E">
      <w:pPr>
        <w:widowControl w:val="0"/>
        <w:tabs>
          <w:tab w:val="left" w:pos="1433"/>
          <w:tab w:val="left" w:pos="2258"/>
          <w:tab w:val="left" w:pos="3488"/>
          <w:tab w:val="left" w:pos="4882"/>
          <w:tab w:val="left" w:pos="6484"/>
          <w:tab w:val="left" w:pos="6899"/>
          <w:tab w:val="left" w:pos="8151"/>
          <w:tab w:val="left" w:pos="9034"/>
        </w:tabs>
        <w:spacing w:line="240" w:lineRule="auto"/>
        <w:ind w:left="428" w:right="-62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1972.</w:t>
      </w:r>
    </w:p>
    <w:p w:rsidR="0097425E" w:rsidRDefault="0097425E" w:rsidP="0097425E">
      <w:pPr>
        <w:widowControl w:val="0"/>
        <w:spacing w:line="239" w:lineRule="auto"/>
        <w:ind w:left="425" w:right="-18" w:hanging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Улзыт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.И..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евому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Удэ,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007.</w:t>
      </w:r>
    </w:p>
    <w:p w:rsidR="0097425E" w:rsidRDefault="0097425E" w:rsidP="00974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рят. Ирк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тск,198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425E" w:rsidRDefault="0097425E" w:rsidP="009742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425E" w:rsidRDefault="0097425E" w:rsidP="009742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27127" w:rsidRDefault="00D27127" w:rsidP="0097425E">
      <w:pPr>
        <w:widowControl w:val="0"/>
        <w:spacing w:line="236" w:lineRule="auto"/>
        <w:ind w:right="2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74E" w:rsidRDefault="009E174E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76D" w:rsidRDefault="009E174E" w:rsidP="00FC476D">
      <w:pPr>
        <w:widowControl w:val="0"/>
        <w:spacing w:line="236" w:lineRule="auto"/>
        <w:ind w:left="8" w:right="267"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Приложение </w:t>
      </w:r>
    </w:p>
    <w:p w:rsidR="009E174E" w:rsidRDefault="009E174E" w:rsidP="00FC476D">
      <w:pPr>
        <w:widowControl w:val="0"/>
        <w:spacing w:line="236" w:lineRule="auto"/>
        <w:ind w:left="8" w:right="267" w:firstLine="708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FC476D" w:rsidRPr="00D27127" w:rsidRDefault="00FC476D" w:rsidP="00FC476D">
      <w:pPr>
        <w:widowControl w:val="0"/>
        <w:spacing w:line="236" w:lineRule="auto"/>
        <w:ind w:left="8" w:right="267" w:firstLine="708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Расти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1"/>
          <w:w w:val="99"/>
          <w:sz w:val="28"/>
          <w:szCs w:val="28"/>
        </w:rPr>
        <w:t>т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1"/>
          <w:sz w:val="28"/>
          <w:szCs w:val="28"/>
        </w:rPr>
        <w:t>е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w w:val="99"/>
          <w:sz w:val="28"/>
          <w:szCs w:val="28"/>
        </w:rPr>
        <w:t>л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1"/>
          <w:sz w:val="28"/>
          <w:szCs w:val="28"/>
        </w:rPr>
        <w:t>ь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w w:val="99"/>
          <w:sz w:val="28"/>
          <w:szCs w:val="28"/>
        </w:rPr>
        <w:t>н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1"/>
          <w:w w:val="99"/>
          <w:sz w:val="28"/>
          <w:szCs w:val="28"/>
        </w:rPr>
        <w:t>ы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й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31"/>
          <w:sz w:val="28"/>
          <w:szCs w:val="28"/>
        </w:rPr>
        <w:t xml:space="preserve"> 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и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31"/>
          <w:sz w:val="28"/>
          <w:szCs w:val="28"/>
        </w:rPr>
        <w:t xml:space="preserve"> 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жи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w w:val="99"/>
          <w:sz w:val="28"/>
          <w:szCs w:val="28"/>
        </w:rPr>
        <w:t>в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1"/>
          <w:sz w:val="28"/>
          <w:szCs w:val="28"/>
        </w:rPr>
        <w:t>о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т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w w:val="99"/>
          <w:sz w:val="28"/>
          <w:szCs w:val="28"/>
        </w:rPr>
        <w:t>н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1"/>
          <w:w w:val="99"/>
          <w:sz w:val="28"/>
          <w:szCs w:val="28"/>
        </w:rPr>
        <w:t>ы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й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31"/>
          <w:sz w:val="28"/>
          <w:szCs w:val="28"/>
        </w:rPr>
        <w:t xml:space="preserve"> </w:t>
      </w:r>
      <w:r w:rsidRPr="00D2712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мир Республики Бурятия.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Бурятия – один из красивейших регионов Восточной Сибири, край гор и степей. Природа Бурятии отличается поразительным разнообразием, в котором красота озера Байкал органично сочетается с бескрайними таежными пространствами, широкими реками и снежными вершинами Саянских горных хребтов.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Рельеф местности преимущественно горный. Самой высокой точкой в Восточных Саянах является гора Мунку-</w:t>
      </w:r>
      <w:proofErr w:type="spellStart"/>
      <w:r w:rsidRPr="00D27127">
        <w:rPr>
          <w:color w:val="000000" w:themeColor="text1"/>
          <w:sz w:val="28"/>
          <w:szCs w:val="28"/>
        </w:rPr>
        <w:t>Садык</w:t>
      </w:r>
      <w:proofErr w:type="spellEnd"/>
      <w:r w:rsidRPr="00D27127">
        <w:rPr>
          <w:color w:val="000000" w:themeColor="text1"/>
          <w:sz w:val="28"/>
          <w:szCs w:val="28"/>
        </w:rPr>
        <w:t>, расположенная на границе с Монголией. Бурятия соседствует с республиками Монголией, Тывой, а также граничит с Иркутской областью и Забайкальским краем.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На территорию Бурятии приходится основная часть (примерно 60 процентов береговой линии) крупнейшего на планете пресноводного озера Байкал, обладающего статусом «Всемирного Наследия» ЮНЕСКО.</w:t>
      </w:r>
    </w:p>
    <w:p w:rsidR="00FC476D" w:rsidRPr="00D27127" w:rsidRDefault="00FC476D" w:rsidP="00FC476D">
      <w:pPr>
        <w:widowControl w:val="0"/>
        <w:spacing w:line="236" w:lineRule="auto"/>
        <w:ind w:left="8" w:right="2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Среди природных зон республики можно выделить степную, лесостепную, тайгу, высотную поясность, а также тундру. При этом переходы от одной природной зоны к другой плавные, поэтому выделить их четкие границы невозможно.</w:t>
      </w:r>
    </w:p>
    <w:p w:rsidR="00FC476D" w:rsidRPr="00D27127" w:rsidRDefault="00FC476D" w:rsidP="00FC476D">
      <w:pPr>
        <w:widowControl w:val="0"/>
        <w:spacing w:line="236" w:lineRule="auto"/>
        <w:ind w:left="8" w:right="2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Основную часть всей территории Бурятии занимает горная тайга. Среди деревьев здесь преобладают сосны, ели, кедры, лиственница, пихта, березы, осины и тополя. По склонам гор поднимаются многочисленные кустарники. Весной среди просыпающейся тайги начинает цвести розовато-фиолетовым цветом багульник (рододендрон </w:t>
      </w:r>
      <w:proofErr w:type="spellStart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даурский</w:t>
      </w:r>
      <w:proofErr w:type="spellEnd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В летнее время леса и горы, а особенно горные плато Бурятии пестреют цветами. Здесь можно встретить целые поляны, покрытые оранжевыми, огненно-красными и ярко-желтыми лилиями удивительной красоты.</w:t>
      </w:r>
    </w:p>
    <w:p w:rsidR="00FC476D" w:rsidRPr="00D27127" w:rsidRDefault="00FC476D" w:rsidP="00FC476D">
      <w:pPr>
        <w:widowControl w:val="0"/>
        <w:spacing w:line="236" w:lineRule="auto"/>
        <w:ind w:left="8" w:right="2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лесах произрастает множество лекарственных растений, широко используемых в народной медицине (боярышник, чабрец, подорожник, чистотел). Можно также упомянуть среди них: </w:t>
      </w:r>
      <w:proofErr w:type="spellStart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родиолу</w:t>
      </w:r>
      <w:proofErr w:type="spellEnd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розовую, солодку уральскую, пион-</w:t>
      </w:r>
      <w:proofErr w:type="spellStart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марьин</w:t>
      </w:r>
      <w:proofErr w:type="spellEnd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корень, термопсис ланцетный и пр.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proofErr w:type="gramStart"/>
      <w:r w:rsidRPr="00D27127">
        <w:rPr>
          <w:color w:val="000000" w:themeColor="text1"/>
          <w:sz w:val="28"/>
          <w:szCs w:val="28"/>
        </w:rPr>
        <w:t>В осеннюю пору поспевает множество диких ягод: брусники, черники, голубики, клюквы болотной, алтайской жимолости, дикой смородины, дикой малины, облепихи, черемухи.</w:t>
      </w:r>
      <w:proofErr w:type="gramEnd"/>
      <w:r w:rsidRPr="00D27127">
        <w:rPr>
          <w:color w:val="000000" w:themeColor="text1"/>
          <w:sz w:val="28"/>
          <w:szCs w:val="28"/>
        </w:rPr>
        <w:t xml:space="preserve"> Реже удается встретить яблоню-дичок и сибирский абрикос. В бурятских лесах много грибов. В степной зоне типичны такие растения, как типчак, полынь, </w:t>
      </w:r>
      <w:proofErr w:type="spellStart"/>
      <w:r w:rsidRPr="00D27127">
        <w:rPr>
          <w:color w:val="000000" w:themeColor="text1"/>
          <w:sz w:val="28"/>
          <w:szCs w:val="28"/>
        </w:rPr>
        <w:t>богородская</w:t>
      </w:r>
      <w:proofErr w:type="spellEnd"/>
      <w:r w:rsidRPr="00D27127">
        <w:rPr>
          <w:color w:val="000000" w:themeColor="text1"/>
          <w:sz w:val="28"/>
          <w:szCs w:val="28"/>
        </w:rPr>
        <w:t xml:space="preserve"> трава и </w:t>
      </w:r>
      <w:proofErr w:type="spellStart"/>
      <w:r w:rsidRPr="00D27127">
        <w:rPr>
          <w:color w:val="000000" w:themeColor="text1"/>
          <w:sz w:val="28"/>
          <w:szCs w:val="28"/>
        </w:rPr>
        <w:t>лапчатник</w:t>
      </w:r>
      <w:proofErr w:type="spellEnd"/>
      <w:r w:rsidRPr="00D27127">
        <w:rPr>
          <w:color w:val="000000" w:themeColor="text1"/>
          <w:sz w:val="28"/>
          <w:szCs w:val="28"/>
        </w:rPr>
        <w:t>. Озеро Байкал со всех сторон обступают горы, покрытые тайгой, состоящей из кедров, сосен, берез, осины и лиственницы.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lastRenderedPageBreak/>
        <w:t xml:space="preserve">На территории </w:t>
      </w:r>
      <w:proofErr w:type="spellStart"/>
      <w:r w:rsidRPr="00D27127">
        <w:rPr>
          <w:color w:val="000000" w:themeColor="text1"/>
          <w:sz w:val="28"/>
          <w:szCs w:val="28"/>
        </w:rPr>
        <w:t>Джергинского</w:t>
      </w:r>
      <w:proofErr w:type="spellEnd"/>
      <w:r w:rsidRPr="00D27127">
        <w:rPr>
          <w:color w:val="000000" w:themeColor="text1"/>
          <w:sz w:val="28"/>
          <w:szCs w:val="28"/>
        </w:rPr>
        <w:t xml:space="preserve"> заповедника, расположенного на севере Бурятии, преобладают высотные растительные пояса. На тысячи метров протянулись лесостепи, березовые и лиственные леса сменяются степями. Из деревьев чаще всего здесь попадаются сосны и осины. Лесостепи сменяют сосняки и лиственные леса, а затем заросли кедрового стланика.</w:t>
      </w:r>
    </w:p>
    <w:p w:rsidR="00FC476D" w:rsidRPr="00D27127" w:rsidRDefault="00FC476D" w:rsidP="00FC476D">
      <w:pPr>
        <w:widowControl w:val="0"/>
        <w:spacing w:line="236" w:lineRule="auto"/>
        <w:ind w:left="8" w:right="2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Горы покрыты </w:t>
      </w:r>
      <w:proofErr w:type="gramStart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каменистыми россыпями</w:t>
      </w:r>
      <w:proofErr w:type="gramEnd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перемежающимися с участками горной </w:t>
      </w:r>
      <w:proofErr w:type="spellStart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мхово</w:t>
      </w:r>
      <w:proofErr w:type="spellEnd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-лишайниковой тундры и редкими вкраплениями вереска, лапчатки и дриад. В </w:t>
      </w:r>
      <w:proofErr w:type="spellStart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Тункинском</w:t>
      </w:r>
      <w:proofErr w:type="spellEnd"/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национальном парке преобладает таежная растительность, состоящая в основном из сибирских кедров и лиственницы. На горных вершинах встречаются участки тундры и альпийские лужайки.</w:t>
      </w:r>
    </w:p>
    <w:p w:rsidR="00FC476D" w:rsidRPr="00D27127" w:rsidRDefault="00FC476D" w:rsidP="00FC476D">
      <w:pPr>
        <w:widowControl w:val="0"/>
        <w:spacing w:line="236" w:lineRule="auto"/>
        <w:ind w:left="8" w:right="267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1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республике обнаружено свыше 1800 видов особо ценных высших сосудистых растений, числящихся в Красной Книге России и Бурятии. Здесь произрастает множество декоративных кустарников. Можно перечислить: черемуху, шиповник, сибирскую яблоню. В горах кое-где сохранились реликтовые виды редких растений, в том числе хвощей и папоротников.</w:t>
      </w:r>
    </w:p>
    <w:p w:rsidR="00FC476D" w:rsidRPr="00D27127" w:rsidRDefault="00FC476D" w:rsidP="00FC476D">
      <w:pPr>
        <w:shd w:val="clear" w:color="auto" w:fill="FFFFFF"/>
        <w:spacing w:line="33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D2712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Животный мир Бурятии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Животный мир республики чрезвычайно разнообразен. Здесь можно увидеть обитателей степей, жителей тайги, тундры и скалистых гор.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 xml:space="preserve">Например, в </w:t>
      </w:r>
      <w:proofErr w:type="spellStart"/>
      <w:r w:rsidRPr="00D27127">
        <w:rPr>
          <w:color w:val="000000" w:themeColor="text1"/>
          <w:sz w:val="28"/>
          <w:szCs w:val="28"/>
        </w:rPr>
        <w:t>мондинской</w:t>
      </w:r>
      <w:proofErr w:type="spellEnd"/>
      <w:r w:rsidRPr="00D27127">
        <w:rPr>
          <w:color w:val="000000" w:themeColor="text1"/>
          <w:sz w:val="28"/>
          <w:szCs w:val="28"/>
        </w:rPr>
        <w:t xml:space="preserve"> котловине живут суслики, лисы, пищухи. В лесных зонах прячутся белки, куницы, колонок, ондатры. Встречаются </w:t>
      </w:r>
      <w:proofErr w:type="spellStart"/>
      <w:r w:rsidRPr="00D27127">
        <w:rPr>
          <w:color w:val="000000" w:themeColor="text1"/>
          <w:sz w:val="28"/>
          <w:szCs w:val="28"/>
        </w:rPr>
        <w:t>баргузинский</w:t>
      </w:r>
      <w:proofErr w:type="spellEnd"/>
      <w:r w:rsidRPr="00D27127">
        <w:rPr>
          <w:color w:val="000000" w:themeColor="text1"/>
          <w:sz w:val="28"/>
          <w:szCs w:val="28"/>
        </w:rPr>
        <w:t xml:space="preserve"> соболь, зайцы, бурые медведи, кабаны, рыси. Из копытных: лоси, изюбри, косули, кабарга. Из птиц: тетерева, глухари, рябчики, куропатки, сойки, кедровки, дятлы. Обитатели высокогорного пояса: северные олени и сибирские горные козлы. Большинство из них внесено в Красную книгу Бурятии. В числе прочих исчезающих видов следует вспомнить таких животных как: выдра, росомаха, байкальская нерпа, </w:t>
      </w:r>
      <w:proofErr w:type="spellStart"/>
      <w:r w:rsidRPr="00D27127">
        <w:rPr>
          <w:color w:val="000000" w:themeColor="text1"/>
          <w:sz w:val="28"/>
          <w:szCs w:val="28"/>
        </w:rPr>
        <w:t>балобан</w:t>
      </w:r>
      <w:proofErr w:type="spellEnd"/>
      <w:r w:rsidRPr="00D27127">
        <w:rPr>
          <w:color w:val="000000" w:themeColor="text1"/>
          <w:sz w:val="28"/>
          <w:szCs w:val="28"/>
        </w:rPr>
        <w:t xml:space="preserve">, большой подорлик, алтайский улар, ушастая сова, </w:t>
      </w:r>
      <w:proofErr w:type="spellStart"/>
      <w:r w:rsidRPr="00D27127">
        <w:rPr>
          <w:color w:val="000000" w:themeColor="text1"/>
          <w:sz w:val="28"/>
          <w:szCs w:val="28"/>
        </w:rPr>
        <w:t>сплюшка</w:t>
      </w:r>
      <w:proofErr w:type="spellEnd"/>
      <w:r w:rsidRPr="00D27127">
        <w:rPr>
          <w:color w:val="000000" w:themeColor="text1"/>
          <w:sz w:val="28"/>
          <w:szCs w:val="28"/>
        </w:rPr>
        <w:t xml:space="preserve">, клушица, гадюка </w:t>
      </w:r>
      <w:proofErr w:type="gramStart"/>
      <w:r w:rsidRPr="00D27127">
        <w:rPr>
          <w:color w:val="000000" w:themeColor="text1"/>
          <w:sz w:val="28"/>
          <w:szCs w:val="28"/>
        </w:rPr>
        <w:t>обыкновенную</w:t>
      </w:r>
      <w:proofErr w:type="gramEnd"/>
      <w:r w:rsidRPr="00D27127">
        <w:rPr>
          <w:color w:val="000000" w:themeColor="text1"/>
          <w:sz w:val="28"/>
          <w:szCs w:val="28"/>
        </w:rPr>
        <w:t>, остромордая лягушка.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Особенно редким гостем среди млекопитающих Бурятии, занесенным в Красную книгу России, является снежный барс. Помимо него, в Бурятии обитают не менее редкие архары и красные волки. Среди промысловых видов здесь часто встречаются ондатры, длиннохвостые суслики, изюбри, олени, косули, кабарга, ласка и заяц-беляк.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В степях обитает множество грызунов, таких, как: тушканчики, суслики, заяц-</w:t>
      </w:r>
      <w:proofErr w:type="spellStart"/>
      <w:r w:rsidRPr="00D27127">
        <w:rPr>
          <w:color w:val="000000" w:themeColor="text1"/>
          <w:sz w:val="28"/>
          <w:szCs w:val="28"/>
        </w:rPr>
        <w:t>толай</w:t>
      </w:r>
      <w:proofErr w:type="spellEnd"/>
      <w:r w:rsidRPr="00D27127">
        <w:rPr>
          <w:color w:val="000000" w:themeColor="text1"/>
          <w:sz w:val="28"/>
          <w:szCs w:val="28"/>
        </w:rPr>
        <w:t xml:space="preserve">, </w:t>
      </w:r>
      <w:proofErr w:type="spellStart"/>
      <w:r w:rsidRPr="00D27127">
        <w:rPr>
          <w:color w:val="000000" w:themeColor="text1"/>
          <w:sz w:val="28"/>
          <w:szCs w:val="28"/>
        </w:rPr>
        <w:t>табарган</w:t>
      </w:r>
      <w:proofErr w:type="spellEnd"/>
      <w:r w:rsidRPr="00D27127">
        <w:rPr>
          <w:color w:val="000000" w:themeColor="text1"/>
          <w:sz w:val="28"/>
          <w:szCs w:val="28"/>
        </w:rPr>
        <w:t xml:space="preserve">. Из хищников попадаются хорьки, </w:t>
      </w:r>
      <w:proofErr w:type="spellStart"/>
      <w:r w:rsidRPr="00D27127">
        <w:rPr>
          <w:color w:val="000000" w:themeColor="text1"/>
          <w:sz w:val="28"/>
          <w:szCs w:val="28"/>
        </w:rPr>
        <w:t>солонгой</w:t>
      </w:r>
      <w:proofErr w:type="spellEnd"/>
      <w:r w:rsidRPr="00D27127">
        <w:rPr>
          <w:color w:val="000000" w:themeColor="text1"/>
          <w:sz w:val="28"/>
          <w:szCs w:val="28"/>
        </w:rPr>
        <w:t>, ласки, горностаи, волки и лисицы. Среди степных птиц типичными представителями являются куропатки, жаворонки и дрофы.</w:t>
      </w:r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Настоящим символами и сокровищами Байкала считаются омуль, живородящая рыба – голомянка, а также байкальская нерпа - уникальный пресноводный тюлень</w:t>
      </w:r>
      <w:proofErr w:type="gramStart"/>
      <w:r w:rsidRPr="00D27127">
        <w:rPr>
          <w:color w:val="000000" w:themeColor="text1"/>
          <w:sz w:val="28"/>
          <w:szCs w:val="28"/>
        </w:rPr>
        <w:t xml:space="preserve"> ,</w:t>
      </w:r>
      <w:proofErr w:type="gramEnd"/>
      <w:r w:rsidRPr="00D27127">
        <w:rPr>
          <w:color w:val="000000" w:themeColor="text1"/>
          <w:sz w:val="28"/>
          <w:szCs w:val="28"/>
        </w:rPr>
        <w:t xml:space="preserve"> тайна, появления которой в озере не раскрыта и по сей день. </w:t>
      </w:r>
      <w:proofErr w:type="gramStart"/>
      <w:r w:rsidRPr="00D27127">
        <w:rPr>
          <w:color w:val="000000" w:themeColor="text1"/>
          <w:sz w:val="28"/>
          <w:szCs w:val="28"/>
        </w:rPr>
        <w:t xml:space="preserve">Здесь также водятся: байкальский осетр, щуки, сомы, лещи, окуни, карпы, а также белый байкальский хариус, </w:t>
      </w:r>
      <w:proofErr w:type="spellStart"/>
      <w:r w:rsidRPr="00D27127">
        <w:rPr>
          <w:color w:val="000000" w:themeColor="text1"/>
          <w:sz w:val="28"/>
          <w:szCs w:val="28"/>
        </w:rPr>
        <w:t>даватчан</w:t>
      </w:r>
      <w:proofErr w:type="spellEnd"/>
      <w:r w:rsidRPr="00D27127">
        <w:rPr>
          <w:color w:val="000000" w:themeColor="text1"/>
          <w:sz w:val="28"/>
          <w:szCs w:val="28"/>
        </w:rPr>
        <w:t>, сорога и сиг.</w:t>
      </w:r>
      <w:proofErr w:type="gramEnd"/>
    </w:p>
    <w:p w:rsidR="00FC476D" w:rsidRPr="00D27127" w:rsidRDefault="00FC476D" w:rsidP="00FC476D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D27127">
        <w:rPr>
          <w:color w:val="000000" w:themeColor="text1"/>
          <w:sz w:val="28"/>
          <w:szCs w:val="28"/>
        </w:rPr>
        <w:t>Из хищных птиц – белохвостый орлан и многие другие редкие виды.</w:t>
      </w:r>
    </w:p>
    <w:p w:rsidR="006F4F71" w:rsidRDefault="007B7DBC">
      <w:pPr>
        <w:widowControl w:val="0"/>
        <w:spacing w:line="240" w:lineRule="auto"/>
        <w:ind w:left="14462" w:right="-20"/>
        <w:rPr>
          <w:color w:val="000000"/>
        </w:rPr>
      </w:pPr>
      <w:r>
        <w:rPr>
          <w:color w:val="000000"/>
        </w:rPr>
        <w:lastRenderedPageBreak/>
        <w:t>8</w:t>
      </w:r>
      <w:bookmarkEnd w:id="8"/>
    </w:p>
    <w:sectPr w:rsidR="006F4F71" w:rsidSect="00FC476D">
      <w:pgSz w:w="11906" w:h="16840"/>
      <w:pgMar w:top="237" w:right="850" w:bottom="1020" w:left="1111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5C8" w:rsidRDefault="006415C8" w:rsidP="009E174E">
      <w:pPr>
        <w:spacing w:line="240" w:lineRule="auto"/>
      </w:pPr>
      <w:r>
        <w:separator/>
      </w:r>
    </w:p>
  </w:endnote>
  <w:endnote w:type="continuationSeparator" w:id="0">
    <w:p w:rsidR="006415C8" w:rsidRDefault="006415C8" w:rsidP="009E17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7859686"/>
      <w:docPartObj>
        <w:docPartGallery w:val="Page Numbers (Bottom of Page)"/>
        <w:docPartUnique/>
      </w:docPartObj>
    </w:sdtPr>
    <w:sdtEndPr/>
    <w:sdtContent>
      <w:p w:rsidR="009E174E" w:rsidRDefault="009E17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E53">
          <w:rPr>
            <w:noProof/>
          </w:rPr>
          <w:t>1</w:t>
        </w:r>
        <w:r>
          <w:fldChar w:fldCharType="end"/>
        </w:r>
      </w:p>
    </w:sdtContent>
  </w:sdt>
  <w:p w:rsidR="009E174E" w:rsidRDefault="009E17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5C8" w:rsidRDefault="006415C8" w:rsidP="009E174E">
      <w:pPr>
        <w:spacing w:line="240" w:lineRule="auto"/>
      </w:pPr>
      <w:r>
        <w:separator/>
      </w:r>
    </w:p>
  </w:footnote>
  <w:footnote w:type="continuationSeparator" w:id="0">
    <w:p w:rsidR="006415C8" w:rsidRDefault="006415C8" w:rsidP="009E17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0AB1"/>
    <w:multiLevelType w:val="multilevel"/>
    <w:tmpl w:val="C86ED1D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96" w:hanging="2160"/>
      </w:pPr>
      <w:rPr>
        <w:rFonts w:hint="default"/>
      </w:rPr>
    </w:lvl>
  </w:abstractNum>
  <w:abstractNum w:abstractNumId="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3106F"/>
    <w:multiLevelType w:val="multilevel"/>
    <w:tmpl w:val="753AA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1ED3D2E"/>
    <w:multiLevelType w:val="multilevel"/>
    <w:tmpl w:val="99281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9F78AD"/>
    <w:multiLevelType w:val="multilevel"/>
    <w:tmpl w:val="C67627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18044FA"/>
    <w:multiLevelType w:val="multilevel"/>
    <w:tmpl w:val="D8BAF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5E332F"/>
    <w:multiLevelType w:val="multilevel"/>
    <w:tmpl w:val="7F3C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1B29E7"/>
    <w:multiLevelType w:val="multilevel"/>
    <w:tmpl w:val="60C60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B975AF"/>
    <w:multiLevelType w:val="hybridMultilevel"/>
    <w:tmpl w:val="A9B05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76449"/>
    <w:multiLevelType w:val="multilevel"/>
    <w:tmpl w:val="838A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E85233"/>
    <w:multiLevelType w:val="multilevel"/>
    <w:tmpl w:val="76BA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AB76FD"/>
    <w:multiLevelType w:val="multilevel"/>
    <w:tmpl w:val="4EDE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255937"/>
    <w:multiLevelType w:val="multilevel"/>
    <w:tmpl w:val="C052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E36097"/>
    <w:multiLevelType w:val="hybridMultilevel"/>
    <w:tmpl w:val="B028A428"/>
    <w:lvl w:ilvl="0" w:tplc="80FA9EF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CE20B6"/>
    <w:multiLevelType w:val="multilevel"/>
    <w:tmpl w:val="3460A3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40" w:hanging="2160"/>
      </w:pPr>
      <w:rPr>
        <w:rFonts w:hint="default"/>
      </w:rPr>
    </w:lvl>
  </w:abstractNum>
  <w:abstractNum w:abstractNumId="15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3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1"/>
  </w:num>
  <w:num w:numId="13">
    <w:abstractNumId w:val="16"/>
  </w:num>
  <w:num w:numId="14">
    <w:abstractNumId w:val="2"/>
  </w:num>
  <w:num w:numId="15">
    <w:abstractNumId w:val="13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F4F71"/>
    <w:rsid w:val="00314128"/>
    <w:rsid w:val="004440A5"/>
    <w:rsid w:val="00563B33"/>
    <w:rsid w:val="005A10AF"/>
    <w:rsid w:val="006415C8"/>
    <w:rsid w:val="00646F68"/>
    <w:rsid w:val="006F4F71"/>
    <w:rsid w:val="007B2762"/>
    <w:rsid w:val="007B7C94"/>
    <w:rsid w:val="007B7DBC"/>
    <w:rsid w:val="007E2722"/>
    <w:rsid w:val="00801098"/>
    <w:rsid w:val="00813E53"/>
    <w:rsid w:val="0082424F"/>
    <w:rsid w:val="00865F49"/>
    <w:rsid w:val="008A7A69"/>
    <w:rsid w:val="0097425E"/>
    <w:rsid w:val="009A52B6"/>
    <w:rsid w:val="009E174E"/>
    <w:rsid w:val="00B139BA"/>
    <w:rsid w:val="00C77F38"/>
    <w:rsid w:val="00D27127"/>
    <w:rsid w:val="00DA6749"/>
    <w:rsid w:val="00E1726F"/>
    <w:rsid w:val="00E57B99"/>
    <w:rsid w:val="00F7470D"/>
    <w:rsid w:val="00FC476D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01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1098"/>
  </w:style>
  <w:style w:type="character" w:customStyle="1" w:styleId="c3">
    <w:name w:val="c3"/>
    <w:basedOn w:val="a0"/>
    <w:rsid w:val="00801098"/>
  </w:style>
  <w:style w:type="paragraph" w:styleId="a4">
    <w:name w:val="List Paragraph"/>
    <w:basedOn w:val="a"/>
    <w:uiPriority w:val="34"/>
    <w:qFormat/>
    <w:rsid w:val="007B276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E174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74E"/>
  </w:style>
  <w:style w:type="paragraph" w:styleId="a7">
    <w:name w:val="footer"/>
    <w:basedOn w:val="a"/>
    <w:link w:val="a8"/>
    <w:uiPriority w:val="99"/>
    <w:unhideWhenUsed/>
    <w:rsid w:val="009E174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74E"/>
  </w:style>
  <w:style w:type="paragraph" w:styleId="a9">
    <w:name w:val="Balloon Text"/>
    <w:basedOn w:val="a"/>
    <w:link w:val="aa"/>
    <w:uiPriority w:val="99"/>
    <w:semiHidden/>
    <w:unhideWhenUsed/>
    <w:rsid w:val="008A7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7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01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1098"/>
  </w:style>
  <w:style w:type="character" w:customStyle="1" w:styleId="c3">
    <w:name w:val="c3"/>
    <w:basedOn w:val="a0"/>
    <w:rsid w:val="00801098"/>
  </w:style>
  <w:style w:type="paragraph" w:styleId="a4">
    <w:name w:val="List Paragraph"/>
    <w:basedOn w:val="a"/>
    <w:uiPriority w:val="34"/>
    <w:qFormat/>
    <w:rsid w:val="007B276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E174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74E"/>
  </w:style>
  <w:style w:type="paragraph" w:styleId="a7">
    <w:name w:val="footer"/>
    <w:basedOn w:val="a"/>
    <w:link w:val="a8"/>
    <w:uiPriority w:val="99"/>
    <w:unhideWhenUsed/>
    <w:rsid w:val="009E174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74E"/>
  </w:style>
  <w:style w:type="paragraph" w:styleId="a9">
    <w:name w:val="Balloon Text"/>
    <w:basedOn w:val="a"/>
    <w:link w:val="aa"/>
    <w:uiPriority w:val="99"/>
    <w:semiHidden/>
    <w:unhideWhenUsed/>
    <w:rsid w:val="008A7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7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40F1F-F392-44D1-B222-348504606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6245</Words>
  <Characters>35602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Колобок</dc:creator>
  <cp:lastModifiedBy>User</cp:lastModifiedBy>
  <cp:revision>5</cp:revision>
  <dcterms:created xsi:type="dcterms:W3CDTF">2021-10-08T02:31:00Z</dcterms:created>
  <dcterms:modified xsi:type="dcterms:W3CDTF">2021-11-23T04:04:00Z</dcterms:modified>
</cp:coreProperties>
</file>