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A7" w:rsidRDefault="00BC671A" w:rsidP="002D27A7">
      <w:pPr>
        <w:pStyle w:val="1"/>
        <w:shd w:val="clear" w:color="auto" w:fill="FFFFFF"/>
        <w:spacing w:before="138" w:beforeAutospacing="0" w:after="415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 w:rsidRPr="002D27A7">
        <w:rPr>
          <w:b w:val="0"/>
          <w:color w:val="333333"/>
          <w:sz w:val="32"/>
          <w:szCs w:val="32"/>
        </w:rPr>
        <w:t>Инновационные формы взаимодействия детского сада и семьи</w:t>
      </w:r>
      <w:r w:rsidR="002D27A7" w:rsidRPr="002D27A7">
        <w:rPr>
          <w:rFonts w:ascii="Arial" w:hAnsi="Arial" w:cs="Arial"/>
          <w:b w:val="0"/>
          <w:bCs w:val="0"/>
          <w:color w:val="333333"/>
          <w:sz w:val="39"/>
          <w:szCs w:val="39"/>
        </w:rPr>
        <w:t xml:space="preserve"> </w:t>
      </w:r>
      <w:r w:rsidR="002D27A7" w:rsidRPr="002D27A7">
        <w:rPr>
          <w:b w:val="0"/>
          <w:bCs w:val="0"/>
          <w:color w:val="333333"/>
          <w:sz w:val="32"/>
          <w:szCs w:val="32"/>
        </w:rPr>
        <w:t>в контексте ФГОС</w:t>
      </w:r>
    </w:p>
    <w:p w:rsidR="002D27A7" w:rsidRPr="002D27A7" w:rsidRDefault="002D27A7" w:rsidP="002D27A7">
      <w:pPr>
        <w:pStyle w:val="1"/>
        <w:shd w:val="clear" w:color="auto" w:fill="FFFFFF"/>
        <w:spacing w:before="138" w:beforeAutospacing="0" w:after="415" w:afterAutospacing="0" w:line="240" w:lineRule="atLeast"/>
        <w:rPr>
          <w:b w:val="0"/>
          <w:bCs w:val="0"/>
          <w:color w:val="333333"/>
          <w:sz w:val="32"/>
          <w:szCs w:val="32"/>
        </w:rPr>
      </w:pPr>
      <w:r>
        <w:rPr>
          <w:sz w:val="28"/>
          <w:szCs w:val="28"/>
        </w:rPr>
        <w:t xml:space="preserve">Никифорова Елена Алексеевна, воспитатель МАДОУ №3 «Детский сад «Колобок» комбинированного вида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Улан - Удэ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sz w:val="28"/>
          <w:szCs w:val="28"/>
        </w:rPr>
      </w:pPr>
      <w:r w:rsidRPr="002D27A7">
        <w:rPr>
          <w:rFonts w:cs="Times New Roman"/>
          <w:sz w:val="28"/>
          <w:szCs w:val="28"/>
        </w:rPr>
        <w:t xml:space="preserve">Древняя пословица </w:t>
      </w:r>
      <w:r w:rsidRPr="002D27A7">
        <w:rPr>
          <w:rFonts w:cs="Times New Roman"/>
          <w:b/>
          <w:bCs/>
          <w:color w:val="000000"/>
          <w:sz w:val="28"/>
          <w:szCs w:val="28"/>
        </w:rPr>
        <w:t xml:space="preserve">«При общем согласии можно и глину в золото превратить» - </w:t>
      </w:r>
      <w:r w:rsidRPr="002D27A7">
        <w:rPr>
          <w:rFonts w:cs="Times New Roman"/>
          <w:bCs/>
          <w:color w:val="000000"/>
          <w:sz w:val="28"/>
          <w:szCs w:val="28"/>
        </w:rPr>
        <w:t xml:space="preserve">как нельзя лучше </w:t>
      </w:r>
      <w:r w:rsidRPr="002D27A7">
        <w:rPr>
          <w:rFonts w:eastAsia="Times New Roman" w:cs="Times New Roman"/>
          <w:color w:val="000000"/>
          <w:sz w:val="28"/>
          <w:szCs w:val="28"/>
          <w:lang w:eastAsia="ru-RU"/>
        </w:rPr>
        <w:t>подчеркивает</w:t>
      </w:r>
      <w:r w:rsidRPr="002D27A7">
        <w:rPr>
          <w:rFonts w:cs="Times New Roman"/>
          <w:bCs/>
          <w:color w:val="000000"/>
          <w:sz w:val="28"/>
          <w:szCs w:val="28"/>
        </w:rPr>
        <w:t xml:space="preserve"> то, что если педагогам детского сада удается найти взаимопонимание с родителями воспитанников, если взрослые члены семьи включаются в педагогический процесс, эффективность воспитания ребенка возрастает. 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   Внедрение инноваций в работу образовательного учреждения – важнейшее условие совершенствования и реформирования системы дошкольного образования. 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    Поиск новых форм работы с родителями остается всегда актуальным. 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 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Т.В. Кротова предлагает следующую классификацию нетрадиционных форм взаимодействия с родителями 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2D27A7">
        <w:rPr>
          <w:rFonts w:cs="Times New Roman"/>
          <w:b/>
          <w:bCs/>
          <w:color w:val="000000"/>
          <w:sz w:val="28"/>
          <w:szCs w:val="28"/>
          <w:u w:val="single"/>
        </w:rPr>
        <w:t>Формы сотрудничества.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Информационно – аналитические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Познавательные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Досуговые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формы сотрудничества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Наглядно-информационные: 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Информационно-ознакомительные; </w:t>
      </w:r>
    </w:p>
    <w:p w:rsidR="00BC671A" w:rsidRPr="002D27A7" w:rsidRDefault="00BC671A" w:rsidP="002D27A7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lastRenderedPageBreak/>
        <w:t xml:space="preserve">Информационно-просветительские; </w:t>
      </w:r>
    </w:p>
    <w:p w:rsidR="00BC671A" w:rsidRPr="002D27A7" w:rsidRDefault="00BC671A" w:rsidP="002D27A7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  <w:u w:val="single"/>
        </w:rPr>
      </w:pPr>
      <w:r w:rsidRPr="002D27A7">
        <w:rPr>
          <w:rFonts w:cs="Times New Roman"/>
          <w:bCs/>
          <w:color w:val="000000"/>
          <w:sz w:val="28"/>
          <w:szCs w:val="28"/>
          <w:u w:val="single"/>
        </w:rPr>
        <w:t>Информационно – аналитические формы сотрудничества.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Цель: выявление интересов, запросов родителей, уровня их педагогической грамотности </w:t>
      </w:r>
    </w:p>
    <w:p w:rsidR="00BC671A" w:rsidRPr="002D27A7" w:rsidRDefault="00BC671A" w:rsidP="002D27A7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  <w:u w:val="single"/>
        </w:rPr>
        <w:t>Познавательные формы сотрудничества.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Цель: 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 </w:t>
      </w:r>
    </w:p>
    <w:p w:rsidR="00BC671A" w:rsidRPr="002D27A7" w:rsidRDefault="00BC671A" w:rsidP="002D27A7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Cs/>
          <w:color w:val="000000"/>
          <w:sz w:val="28"/>
          <w:szCs w:val="28"/>
          <w:u w:val="single"/>
        </w:rPr>
      </w:pPr>
      <w:proofErr w:type="spellStart"/>
      <w:r w:rsidRPr="002D27A7">
        <w:rPr>
          <w:rFonts w:cs="Times New Roman"/>
          <w:bCs/>
          <w:color w:val="000000"/>
          <w:sz w:val="28"/>
          <w:szCs w:val="28"/>
          <w:u w:val="single"/>
        </w:rPr>
        <w:t>Досуговые</w:t>
      </w:r>
      <w:proofErr w:type="spellEnd"/>
      <w:r w:rsidRPr="002D27A7">
        <w:rPr>
          <w:rFonts w:cs="Times New Roman"/>
          <w:bCs/>
          <w:color w:val="000000"/>
          <w:sz w:val="28"/>
          <w:szCs w:val="28"/>
          <w:u w:val="single"/>
        </w:rPr>
        <w:t xml:space="preserve"> формы сотрудничества. 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Цель: установление эмоционального контакта между педагогами, родителями, детьми </w:t>
      </w:r>
    </w:p>
    <w:p w:rsidR="00BC671A" w:rsidRPr="002D27A7" w:rsidRDefault="00BC671A" w:rsidP="002D27A7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  <w:u w:val="single"/>
        </w:rPr>
      </w:pPr>
      <w:r w:rsidRPr="002D27A7">
        <w:rPr>
          <w:rFonts w:cs="Times New Roman"/>
          <w:bCs/>
          <w:color w:val="000000"/>
          <w:sz w:val="28"/>
          <w:szCs w:val="28"/>
          <w:u w:val="single"/>
        </w:rPr>
        <w:t xml:space="preserve">Наглядно </w:t>
      </w:r>
      <w:proofErr w:type="gramStart"/>
      <w:r w:rsidRPr="002D27A7">
        <w:rPr>
          <w:rFonts w:cs="Times New Roman"/>
          <w:bCs/>
          <w:color w:val="000000"/>
          <w:sz w:val="28"/>
          <w:szCs w:val="28"/>
          <w:u w:val="single"/>
        </w:rPr>
        <w:t>–и</w:t>
      </w:r>
      <w:proofErr w:type="gramEnd"/>
      <w:r w:rsidRPr="002D27A7">
        <w:rPr>
          <w:rFonts w:cs="Times New Roman"/>
          <w:bCs/>
          <w:color w:val="000000"/>
          <w:sz w:val="28"/>
          <w:szCs w:val="28"/>
          <w:u w:val="single"/>
        </w:rPr>
        <w:t>нформационные формы сотрудничества.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Информационно-ознакомительные; информационно-просветительские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Цель: 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Мы хотим остановиться на такой форме сотрудничества как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D27A7">
        <w:rPr>
          <w:rFonts w:cs="Times New Roman"/>
          <w:b/>
          <w:bCs/>
          <w:color w:val="000000"/>
          <w:sz w:val="28"/>
          <w:szCs w:val="28"/>
        </w:rPr>
        <w:t>Квесты</w:t>
      </w:r>
      <w:proofErr w:type="spellEnd"/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– это одна из форм проектной деятельности, которая сейчас востребована в современных дошкольных учреждениях.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В форме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квеста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педагог получает возможность непосредственно взаимодействовать не только с детьми, но и с их родителями, проводить активную индивидуальную работу и задействовать всех участников образовательного процесса, получая индивидуальный маршрут и продукты деятельности каждой семьи своей группы.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– это вид сюжета (литературного, компьютерного, игрового), в котором путешествие к намеченной цели проходит через преодоление ряда трудностей. Дети вместе с родителями сталкиваются с различными </w:t>
      </w:r>
      <w:r w:rsidRPr="002D27A7">
        <w:rPr>
          <w:rFonts w:cs="Times New Roman"/>
          <w:bCs/>
          <w:color w:val="000000"/>
          <w:sz w:val="28"/>
          <w:szCs w:val="28"/>
        </w:rPr>
        <w:lastRenderedPageBreak/>
        <w:t xml:space="preserve">проблемами или персонажами, создающими проблемы, придумывают, как с ними справляться и в конце находят клад, попадают на пир в сказочный дворец или получают какой-либо подарок как продукт проектной деятельности. 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В дошкольном учреждении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веб-квесты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можно активно использовать для совместного образования взрослых и детей, создания мотивации на создание тандема взрослый-ребенок. В ходе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веб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квестов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родители из «зрителей» и «наблюдателей» становятся активными участниками педагогического процесса. Общение в непринужденной обстановке способствует сближению воспитателей и родителей, родителей и детей, что обеспечивает построение взаимодействия с семьей на качественно новой основе, предполагающее не просто совместное участие в воспитании ребенка, но осознание общих целей, доверительные отношения и стремление к взаимопониманию.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  <w:u w:val="single"/>
        </w:rPr>
        <w:t xml:space="preserve">Преимущества </w:t>
      </w:r>
      <w:proofErr w:type="spellStart"/>
      <w:r w:rsidRPr="002D27A7">
        <w:rPr>
          <w:rFonts w:cs="Times New Roman"/>
          <w:bCs/>
          <w:color w:val="000000"/>
          <w:sz w:val="28"/>
          <w:szCs w:val="28"/>
          <w:u w:val="single"/>
        </w:rPr>
        <w:t>квестов</w:t>
      </w:r>
      <w:proofErr w:type="spellEnd"/>
      <w:r w:rsidRPr="002D27A7">
        <w:rPr>
          <w:rFonts w:cs="Times New Roman"/>
          <w:bCs/>
          <w:color w:val="000000"/>
          <w:sz w:val="28"/>
          <w:szCs w:val="28"/>
          <w:u w:val="single"/>
        </w:rPr>
        <w:t>: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Возможность ежедневной работы с родителями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Заинтересованность родителя в работе с педагогом</w:t>
      </w:r>
    </w:p>
    <w:p w:rsidR="00BC671A" w:rsidRPr="002D27A7" w:rsidRDefault="00BC671A" w:rsidP="002D27A7">
      <w:pPr>
        <w:spacing w:after="0"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Конкретный результат работы родителя с ребенком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Таким образом, при использовании современных способов передачи и обработки информации, индивидуальной работе с родителями и детьми, учитывая их особенности, становится возможным организовать работу с родителями на новом уровне, с учетом требований современного общества.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     Для того</w:t>
      </w:r>
      <w:proofErr w:type="gramStart"/>
      <w:r w:rsidRPr="002D27A7">
        <w:rPr>
          <w:rFonts w:cs="Times New Roman"/>
          <w:bCs/>
          <w:color w:val="000000"/>
          <w:sz w:val="28"/>
          <w:szCs w:val="28"/>
        </w:rPr>
        <w:t>,</w:t>
      </w:r>
      <w:proofErr w:type="gramEnd"/>
      <w:r w:rsidRPr="002D27A7">
        <w:rPr>
          <w:rFonts w:cs="Times New Roman"/>
          <w:bCs/>
          <w:color w:val="000000"/>
          <w:sz w:val="28"/>
          <w:szCs w:val="28"/>
        </w:rPr>
        <w:t xml:space="preserve"> чтобы эти задачи решались наиболее успешно, при разработке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квеста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необходимо следовать следующим принципам.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1.Доступность заданий – не должны быть чересчур сложны для ребёнка.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2.Системность – задания должны быть логически связаны друг с другом, а также с заданиями ранее </w:t>
      </w:r>
      <w:proofErr w:type="gramStart"/>
      <w:r w:rsidRPr="002D27A7">
        <w:rPr>
          <w:rFonts w:cs="Times New Roman"/>
          <w:bCs/>
          <w:color w:val="000000"/>
          <w:sz w:val="28"/>
          <w:szCs w:val="28"/>
        </w:rPr>
        <w:t>пройденных</w:t>
      </w:r>
      <w:proofErr w:type="gramEnd"/>
      <w:r w:rsidRPr="002D27A7"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квестов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>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3.Эмоциональная окрашенность заданий. Методические задачи должны быть спрятаны за игровыми формами и приёмами.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lastRenderedPageBreak/>
        <w:t>4.Разумность по времени. Необходимо рассчитать время на выполнение заданий таким образом, чтобы ребёнок не устал и сохранил интерес.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5.Использование разных видов детской деятельности во время прохождения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квеста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>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6.Наличие видимого конечного результата и обратной связи.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Для того</w:t>
      </w:r>
      <w:proofErr w:type="gramStart"/>
      <w:r w:rsidRPr="002D27A7">
        <w:rPr>
          <w:rFonts w:cs="Times New Roman"/>
          <w:bCs/>
          <w:color w:val="000000"/>
          <w:sz w:val="28"/>
          <w:szCs w:val="28"/>
        </w:rPr>
        <w:t>,</w:t>
      </w:r>
      <w:proofErr w:type="gramEnd"/>
      <w:r w:rsidRPr="002D27A7">
        <w:rPr>
          <w:rFonts w:cs="Times New Roman"/>
          <w:bCs/>
          <w:color w:val="000000"/>
          <w:sz w:val="28"/>
          <w:szCs w:val="28"/>
        </w:rPr>
        <w:t xml:space="preserve"> чтобы привлечь родителей к сотрудничеству, со своей стороны: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- информировать родителей обо всем, что происходит или будет происходить в группе и в детском саду в специальном</w:t>
      </w:r>
      <w:r w:rsidR="002D27A7" w:rsidRPr="002D27A7">
        <w:rPr>
          <w:rFonts w:cs="Times New Roman"/>
          <w:bCs/>
          <w:color w:val="000000"/>
          <w:sz w:val="28"/>
          <w:szCs w:val="28"/>
        </w:rPr>
        <w:t xml:space="preserve"> </w:t>
      </w:r>
      <w:r w:rsidRPr="002D27A7">
        <w:rPr>
          <w:rFonts w:cs="Times New Roman"/>
          <w:bCs/>
          <w:color w:val="000000"/>
          <w:sz w:val="28"/>
          <w:szCs w:val="28"/>
        </w:rPr>
        <w:t>стенде «Давайте вместе обсудим» в раздевалке группы;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- приглашать к обсуждению текущей ситуации в развитии ребенка и принятию решения о дальнейших совместных действиях педагогов, специалистов и родителей, способных обеспечить успешное развитие воспитанников;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- предлагать творческие домашние задания для родителей с детьми, позволяющие наладить доверительные отношения с ребенком, и одновременно поучаствовать в образовательном процессе;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>- призывать к участию родителей в методических мероприятиях: изготовление костюмов, игрового материала, видеосъемка и т.п.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 w:rsidRPr="002D27A7">
        <w:rPr>
          <w:rFonts w:cs="Times New Roman"/>
          <w:bCs/>
          <w:color w:val="000000"/>
          <w:sz w:val="28"/>
          <w:szCs w:val="28"/>
        </w:rPr>
        <w:t xml:space="preserve">Мы считаем, что </w:t>
      </w:r>
      <w:proofErr w:type="spellStart"/>
      <w:r w:rsidRPr="002D27A7">
        <w:rPr>
          <w:rFonts w:cs="Times New Roman"/>
          <w:bCs/>
          <w:color w:val="000000"/>
          <w:sz w:val="28"/>
          <w:szCs w:val="28"/>
        </w:rPr>
        <w:t>квест</w:t>
      </w:r>
      <w:proofErr w:type="spellEnd"/>
      <w:r w:rsidRPr="002D27A7">
        <w:rPr>
          <w:rFonts w:cs="Times New Roman"/>
          <w:bCs/>
          <w:color w:val="000000"/>
          <w:sz w:val="28"/>
          <w:szCs w:val="28"/>
        </w:rPr>
        <w:t xml:space="preserve"> является новой перспективной формой организации работы с родителями</w:t>
      </w:r>
    </w:p>
    <w:p w:rsidR="00BC671A" w:rsidRPr="002D27A7" w:rsidRDefault="00BC671A" w:rsidP="002D27A7">
      <w:pPr>
        <w:spacing w:line="360" w:lineRule="auto"/>
        <w:jc w:val="both"/>
        <w:rPr>
          <w:rFonts w:cs="Times New Roman"/>
          <w:sz w:val="28"/>
          <w:szCs w:val="28"/>
        </w:rPr>
      </w:pPr>
      <w:r w:rsidRPr="002D27A7">
        <w:rPr>
          <w:rFonts w:cs="Times New Roman"/>
          <w:sz w:val="28"/>
          <w:szCs w:val="28"/>
        </w:rPr>
        <w:t xml:space="preserve">Важно помнить, что какую бы форму работы вы не выбрали, партнерское взаимодействие родителей и детского сада редко возникает сразу. Это длительный процесс, долгий и кропотливый труд, требующий терпеливого неуклонного следования к цели. </w:t>
      </w:r>
      <w:proofErr w:type="gramStart"/>
      <w:r w:rsidRPr="002D27A7">
        <w:rPr>
          <w:rFonts w:cs="Times New Roman"/>
          <w:sz w:val="28"/>
          <w:szCs w:val="28"/>
        </w:rPr>
        <w:t xml:space="preserve">Главное - не останавливаться на достигнутом, продолжать искать новые пути сотрудничества. </w:t>
      </w:r>
      <w:proofErr w:type="gramEnd"/>
    </w:p>
    <w:p w:rsidR="00BC671A" w:rsidRPr="002D27A7" w:rsidRDefault="00BC671A" w:rsidP="002D27A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0848A7" w:rsidRPr="002D27A7" w:rsidRDefault="00BC671A" w:rsidP="002D27A7">
      <w:pPr>
        <w:spacing w:line="360" w:lineRule="auto"/>
        <w:jc w:val="both"/>
        <w:rPr>
          <w:rFonts w:cs="Times New Roman"/>
          <w:sz w:val="28"/>
          <w:szCs w:val="28"/>
        </w:rPr>
      </w:pPr>
      <w:r w:rsidRPr="002D27A7">
        <w:rPr>
          <w:rFonts w:cs="Times New Roman"/>
          <w:sz w:val="28"/>
          <w:szCs w:val="28"/>
        </w:rPr>
        <w:lastRenderedPageBreak/>
        <w:t>Список литературы:</w:t>
      </w:r>
    </w:p>
    <w:p w:rsidR="000848A7" w:rsidRPr="002D27A7" w:rsidRDefault="000848A7" w:rsidP="002D27A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D27A7">
        <w:rPr>
          <w:rFonts w:eastAsia="Times New Roman" w:cs="Times New Roman"/>
          <w:color w:val="000000"/>
          <w:sz w:val="28"/>
          <w:szCs w:val="28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p w:rsidR="000848A7" w:rsidRPr="002D27A7" w:rsidRDefault="000848A7" w:rsidP="002D27A7">
      <w:pPr>
        <w:pStyle w:val="a3"/>
        <w:numPr>
          <w:ilvl w:val="0"/>
          <w:numId w:val="4"/>
        </w:numPr>
        <w:spacing w:after="200" w:line="360" w:lineRule="auto"/>
        <w:jc w:val="both"/>
        <w:rPr>
          <w:rFonts w:cs="Times New Roman"/>
          <w:color w:val="303F50"/>
          <w:sz w:val="28"/>
          <w:szCs w:val="28"/>
          <w:shd w:val="clear" w:color="auto" w:fill="FFFFFF"/>
        </w:rPr>
      </w:pPr>
      <w:r w:rsidRPr="002D27A7">
        <w:rPr>
          <w:rFonts w:cs="Times New Roman"/>
          <w:color w:val="303F50"/>
          <w:sz w:val="28"/>
          <w:szCs w:val="28"/>
          <w:shd w:val="clear" w:color="auto" w:fill="FFFFFF"/>
        </w:rPr>
        <w:t xml:space="preserve"> Осипова, Л. Е. Работа детского сада с семьей [Текст] / Л. Е. Осипова. – М.: «Издательство Скрип-торий2003», 2008. – 72 </w:t>
      </w:r>
      <w:proofErr w:type="gramStart"/>
      <w:r w:rsidRPr="002D27A7">
        <w:rPr>
          <w:rFonts w:cs="Times New Roman"/>
          <w:color w:val="303F50"/>
          <w:sz w:val="28"/>
          <w:szCs w:val="28"/>
          <w:shd w:val="clear" w:color="auto" w:fill="FFFFFF"/>
        </w:rPr>
        <w:t>с</w:t>
      </w:r>
      <w:proofErr w:type="gramEnd"/>
      <w:r w:rsidRPr="002D27A7">
        <w:rPr>
          <w:rFonts w:cs="Times New Roman"/>
          <w:color w:val="303F50"/>
          <w:sz w:val="28"/>
          <w:szCs w:val="28"/>
          <w:shd w:val="clear" w:color="auto" w:fill="FFFFFF"/>
        </w:rPr>
        <w:t>.</w:t>
      </w:r>
    </w:p>
    <w:p w:rsidR="000848A7" w:rsidRPr="002D27A7" w:rsidRDefault="000848A7" w:rsidP="002D27A7">
      <w:pPr>
        <w:pStyle w:val="a3"/>
        <w:numPr>
          <w:ilvl w:val="0"/>
          <w:numId w:val="4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>Осяк</w:t>
      </w:r>
      <w:proofErr w:type="spellEnd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 xml:space="preserve"> С. А., </w:t>
      </w:r>
      <w:proofErr w:type="spellStart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>Султанбекова</w:t>
      </w:r>
      <w:proofErr w:type="spellEnd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 xml:space="preserve"> С. С., Захарова Т. В., Яковлева Е. Н., Лобанова О. Б., Плеханова Е. М. Образовательный</w:t>
      </w:r>
      <w:r w:rsidRPr="002D27A7">
        <w:rPr>
          <w:rStyle w:val="apple-converted-space"/>
          <w:rFonts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2D27A7">
        <w:rPr>
          <w:rStyle w:val="a4"/>
          <w:rFonts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квест</w:t>
      </w:r>
      <w:proofErr w:type="spellEnd"/>
      <w:r w:rsidRPr="002D27A7">
        <w:rPr>
          <w:rStyle w:val="apple-converted-space"/>
          <w:rFonts w:cs="Times New Roman"/>
          <w:color w:val="111111"/>
          <w:sz w:val="28"/>
          <w:szCs w:val="28"/>
          <w:shd w:val="clear" w:color="auto" w:fill="FFFFFF"/>
        </w:rPr>
        <w:t> </w:t>
      </w:r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 xml:space="preserve">– современная интерактивная технология/С. А. </w:t>
      </w:r>
      <w:proofErr w:type="spellStart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>Осяк</w:t>
      </w:r>
      <w:proofErr w:type="spellEnd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 xml:space="preserve"> [и </w:t>
      </w:r>
      <w:proofErr w:type="spellStart"/>
      <w:proofErr w:type="gramStart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2D27A7">
        <w:rPr>
          <w:rFonts w:cs="Times New Roman"/>
          <w:color w:val="111111"/>
          <w:sz w:val="28"/>
          <w:szCs w:val="28"/>
          <w:shd w:val="clear" w:color="auto" w:fill="FFFFFF"/>
        </w:rPr>
        <w:t>]//Современные проблемы науки и образования – 2015 - № 1,2</w:t>
      </w:r>
    </w:p>
    <w:p w:rsidR="000848A7" w:rsidRPr="002D27A7" w:rsidRDefault="000848A7" w:rsidP="002D27A7">
      <w:pPr>
        <w:pStyle w:val="a3"/>
        <w:numPr>
          <w:ilvl w:val="0"/>
          <w:numId w:val="4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2D27A7">
        <w:rPr>
          <w:rFonts w:cs="Times New Roman"/>
          <w:sz w:val="28"/>
          <w:szCs w:val="28"/>
        </w:rPr>
        <w:t>Сертакова</w:t>
      </w:r>
      <w:proofErr w:type="spellEnd"/>
      <w:r w:rsidRPr="002D27A7">
        <w:rPr>
          <w:rFonts w:cs="Times New Roman"/>
          <w:sz w:val="28"/>
          <w:szCs w:val="28"/>
        </w:rPr>
        <w:t xml:space="preserve"> Н.М. Инновационные формы взаимодействия дошкольного образовательного учреждения с семьей. – Санкт-Петербург: ООО «Издательство «ДЕТСТВО – ПРЕСС», 2013. – 80с</w:t>
      </w:r>
    </w:p>
    <w:p w:rsidR="000848A7" w:rsidRPr="009F312E" w:rsidRDefault="000848A7" w:rsidP="002D27A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D27A7">
        <w:rPr>
          <w:rFonts w:eastAsia="Times New Roman" w:cs="Times New Roman"/>
          <w:color w:val="000000"/>
          <w:sz w:val="28"/>
          <w:szCs w:val="28"/>
        </w:rPr>
        <w:t>Современные формы работы с родителями [Электронный ресурс]//</w:t>
      </w:r>
      <w:hyperlink r:id="rId5" w:history="1">
        <w:r w:rsidRPr="002D27A7">
          <w:rPr>
            <w:rFonts w:eastAsia="Times New Roman" w:cs="Times New Roman"/>
            <w:color w:val="0000FF"/>
            <w:sz w:val="28"/>
            <w:szCs w:val="28"/>
            <w:u w:val="single"/>
          </w:rPr>
          <w:t>http://www.vseodetishkax.ru/rabotnikam-doshkolnogo-obrazovaniya/112-sotrudnichestvo-pedagogov-i-roditelej-/798-sovremennye-formy-raboty-s-roditelyami-v-doshkolnom-uchrezhdenii</w:t>
        </w:r>
      </w:hyperlink>
    </w:p>
    <w:p w:rsidR="000848A7" w:rsidRPr="009F312E" w:rsidRDefault="000848A7" w:rsidP="002D27A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2D27A7">
        <w:rPr>
          <w:rFonts w:eastAsia="Times New Roman" w:cs="Times New Roman"/>
          <w:color w:val="000000"/>
          <w:sz w:val="28"/>
          <w:szCs w:val="28"/>
        </w:rPr>
        <w:t>Солодянкина</w:t>
      </w:r>
      <w:proofErr w:type="spellEnd"/>
      <w:r w:rsidRPr="002D27A7">
        <w:rPr>
          <w:rFonts w:eastAsia="Times New Roman" w:cs="Times New Roman"/>
          <w:color w:val="000000"/>
          <w:sz w:val="28"/>
          <w:szCs w:val="28"/>
        </w:rPr>
        <w:t xml:space="preserve"> О.В. Сотрудничество дошкольного учреждения с семьей. Пособие для работников ДОУ. [Текст]// О.В. </w:t>
      </w:r>
      <w:proofErr w:type="spellStart"/>
      <w:r w:rsidRPr="002D27A7">
        <w:rPr>
          <w:rFonts w:eastAsia="Times New Roman" w:cs="Times New Roman"/>
          <w:color w:val="000000"/>
          <w:sz w:val="28"/>
          <w:szCs w:val="28"/>
        </w:rPr>
        <w:t>Солодянкина</w:t>
      </w:r>
      <w:proofErr w:type="spellEnd"/>
      <w:r w:rsidRPr="002D27A7">
        <w:rPr>
          <w:rFonts w:eastAsia="Times New Roman" w:cs="Times New Roman"/>
          <w:color w:val="000000"/>
          <w:sz w:val="28"/>
          <w:szCs w:val="28"/>
        </w:rPr>
        <w:t>, М.: «</w:t>
      </w:r>
      <w:proofErr w:type="spellStart"/>
      <w:r w:rsidRPr="002D27A7">
        <w:rPr>
          <w:rFonts w:eastAsia="Times New Roman" w:cs="Times New Roman"/>
          <w:color w:val="000000"/>
          <w:sz w:val="28"/>
          <w:szCs w:val="28"/>
        </w:rPr>
        <w:t>Аркти</w:t>
      </w:r>
      <w:proofErr w:type="spellEnd"/>
      <w:r w:rsidRPr="002D27A7">
        <w:rPr>
          <w:rFonts w:eastAsia="Times New Roman" w:cs="Times New Roman"/>
          <w:color w:val="000000"/>
          <w:sz w:val="28"/>
          <w:szCs w:val="28"/>
        </w:rPr>
        <w:t>», 2005, С. 221.</w:t>
      </w:r>
    </w:p>
    <w:p w:rsidR="000848A7" w:rsidRPr="002D27A7" w:rsidRDefault="000848A7" w:rsidP="002D27A7">
      <w:pPr>
        <w:spacing w:line="360" w:lineRule="auto"/>
        <w:ind w:left="-1276"/>
        <w:jc w:val="both"/>
        <w:rPr>
          <w:rFonts w:cs="Times New Roman"/>
          <w:sz w:val="28"/>
          <w:szCs w:val="28"/>
        </w:rPr>
      </w:pPr>
    </w:p>
    <w:p w:rsidR="000848A7" w:rsidRPr="002D27A7" w:rsidRDefault="000848A7" w:rsidP="002D27A7">
      <w:pPr>
        <w:spacing w:line="360" w:lineRule="auto"/>
        <w:ind w:left="-1276"/>
        <w:jc w:val="both"/>
        <w:rPr>
          <w:rFonts w:cs="Times New Roman"/>
          <w:sz w:val="28"/>
          <w:szCs w:val="28"/>
        </w:rPr>
      </w:pPr>
    </w:p>
    <w:p w:rsidR="000848A7" w:rsidRPr="002D27A7" w:rsidRDefault="000848A7" w:rsidP="002D27A7">
      <w:pPr>
        <w:spacing w:line="360" w:lineRule="auto"/>
        <w:ind w:left="-1276"/>
        <w:jc w:val="both"/>
        <w:rPr>
          <w:rFonts w:cs="Times New Roman"/>
          <w:sz w:val="28"/>
          <w:szCs w:val="28"/>
        </w:rPr>
      </w:pPr>
    </w:p>
    <w:p w:rsidR="000848A7" w:rsidRPr="002D27A7" w:rsidRDefault="000848A7" w:rsidP="002D27A7">
      <w:pPr>
        <w:spacing w:line="360" w:lineRule="auto"/>
        <w:ind w:left="-1276"/>
        <w:jc w:val="both"/>
        <w:rPr>
          <w:rFonts w:cs="Times New Roman"/>
          <w:sz w:val="28"/>
          <w:szCs w:val="28"/>
        </w:rPr>
      </w:pPr>
    </w:p>
    <w:p w:rsidR="000848A7" w:rsidRPr="002D27A7" w:rsidRDefault="000848A7" w:rsidP="002D27A7">
      <w:pPr>
        <w:spacing w:line="360" w:lineRule="auto"/>
        <w:ind w:left="-1276"/>
        <w:jc w:val="both"/>
        <w:rPr>
          <w:rFonts w:cs="Times New Roman"/>
          <w:sz w:val="28"/>
          <w:szCs w:val="28"/>
        </w:rPr>
      </w:pPr>
    </w:p>
    <w:p w:rsidR="000848A7" w:rsidRPr="002D27A7" w:rsidRDefault="000848A7" w:rsidP="002D27A7">
      <w:pPr>
        <w:spacing w:line="360" w:lineRule="auto"/>
        <w:jc w:val="both"/>
        <w:rPr>
          <w:rFonts w:cs="Times New Roman"/>
          <w:sz w:val="28"/>
          <w:szCs w:val="28"/>
          <w:lang w:val="en-US"/>
        </w:rPr>
      </w:pPr>
      <w:r w:rsidRPr="002D27A7">
        <w:rPr>
          <w:rFonts w:cs="Times New Roman"/>
          <w:noProof/>
          <w:sz w:val="28"/>
          <w:szCs w:val="28"/>
        </w:rPr>
        <w:t xml:space="preserve">                                    </w:t>
      </w:r>
    </w:p>
    <w:sectPr w:rsidR="000848A7" w:rsidRPr="002D27A7" w:rsidSect="00CC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6F5B"/>
    <w:multiLevelType w:val="hybridMultilevel"/>
    <w:tmpl w:val="9BDA7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23A23"/>
    <w:multiLevelType w:val="hybridMultilevel"/>
    <w:tmpl w:val="3E16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1604D"/>
    <w:multiLevelType w:val="multilevel"/>
    <w:tmpl w:val="81E0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06867"/>
    <w:multiLevelType w:val="hybridMultilevel"/>
    <w:tmpl w:val="A3C2B44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449B"/>
    <w:rsid w:val="000848A7"/>
    <w:rsid w:val="00094680"/>
    <w:rsid w:val="000E449B"/>
    <w:rsid w:val="002D27A7"/>
    <w:rsid w:val="00461107"/>
    <w:rsid w:val="00602889"/>
    <w:rsid w:val="00B55041"/>
    <w:rsid w:val="00BC671A"/>
    <w:rsid w:val="00C95950"/>
    <w:rsid w:val="00DE20D5"/>
    <w:rsid w:val="00E5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9B"/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rsid w:val="002D27A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49B"/>
    <w:pPr>
      <w:ind w:left="720"/>
      <w:contextualSpacing/>
    </w:pPr>
  </w:style>
  <w:style w:type="character" w:customStyle="1" w:styleId="apple-converted-space">
    <w:name w:val="apple-converted-space"/>
    <w:basedOn w:val="a0"/>
    <w:rsid w:val="000848A7"/>
  </w:style>
  <w:style w:type="character" w:styleId="a4">
    <w:name w:val="Strong"/>
    <w:basedOn w:val="a0"/>
    <w:uiPriority w:val="22"/>
    <w:qFormat/>
    <w:rsid w:val="000848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2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vseodetishkax.ru/rabotnikam-doshkolnogo-obrazovaniya/112-sotrudnichestvo-pedagogov-i-roditelej-/798-sovremennye-formy-raboty-s-roditelyami-v-doshkolnom-uchrezhdenii&amp;sa=D&amp;ust=1489460393574000&amp;usg=AFQjCNHvsganVE3e9hVcIV4O7vZpvSf9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User</cp:lastModifiedBy>
  <cp:revision>7</cp:revision>
  <dcterms:created xsi:type="dcterms:W3CDTF">2018-11-22T11:12:00Z</dcterms:created>
  <dcterms:modified xsi:type="dcterms:W3CDTF">2019-01-31T03:59:00Z</dcterms:modified>
</cp:coreProperties>
</file>