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F9D" w:rsidRDefault="00085F9D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85F9D" w:rsidRDefault="00085F9D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31F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71508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Детский сад №3 «Колобок»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7F7119" w:rsidRDefault="006846B8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>Принята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7F7119" w:rsidRPr="009D07A6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7F7119" w:rsidRPr="009D07A6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A71508" w:rsidRPr="009D07A6" w:rsidRDefault="00A71508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D07A6">
        <w:rPr>
          <w:rFonts w:ascii="Times New Roman" w:eastAsia="Calibri" w:hAnsi="Times New Roman" w:cs="Times New Roman"/>
          <w:sz w:val="24"/>
          <w:szCs w:val="24"/>
        </w:rPr>
        <w:t>педагогическим советом МАДОУ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F7119">
        <w:rPr>
          <w:rFonts w:ascii="Times New Roman" w:eastAsia="Calibri" w:hAnsi="Times New Roman" w:cs="Times New Roman"/>
          <w:sz w:val="24"/>
          <w:szCs w:val="24"/>
        </w:rPr>
        <w:t>ст</w:t>
      </w:r>
      <w:r w:rsidRPr="009D07A6">
        <w:rPr>
          <w:rFonts w:ascii="Times New Roman" w:eastAsia="Calibri" w:hAnsi="Times New Roman" w:cs="Times New Roman"/>
          <w:sz w:val="24"/>
          <w:szCs w:val="24"/>
        </w:rPr>
        <w:t>арший воспитатель МАДОУ</w:t>
      </w:r>
    </w:p>
    <w:p w:rsidR="00A71508" w:rsidRPr="009D07A6" w:rsidRDefault="00A71508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Детский сад №3 «Колобок»                                        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D07A6">
        <w:rPr>
          <w:rFonts w:ascii="Times New Roman" w:eastAsia="Calibri" w:hAnsi="Times New Roman" w:cs="Times New Roman"/>
          <w:sz w:val="24"/>
          <w:szCs w:val="24"/>
        </w:rPr>
        <w:t>детский сад №3 «Колобок»</w:t>
      </w:r>
    </w:p>
    <w:p w:rsidR="00A71508" w:rsidRPr="009D07A6" w:rsidRDefault="00024FD7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«30</w:t>
      </w:r>
      <w:r w:rsidR="00CA68A8">
        <w:rPr>
          <w:rFonts w:ascii="Times New Roman" w:eastAsia="Calibri" w:hAnsi="Times New Roman" w:cs="Times New Roman"/>
          <w:sz w:val="24"/>
          <w:szCs w:val="24"/>
        </w:rPr>
        <w:t>» августа 2020</w:t>
      </w:r>
      <w:bookmarkStart w:id="0" w:name="_GoBack"/>
      <w:bookmarkEnd w:id="0"/>
      <w:r w:rsidR="00A71508" w:rsidRPr="009D07A6">
        <w:rPr>
          <w:rFonts w:ascii="Times New Roman" w:eastAsia="Calibri" w:hAnsi="Times New Roman" w:cs="Times New Roman"/>
          <w:sz w:val="24"/>
          <w:szCs w:val="24"/>
        </w:rPr>
        <w:t xml:space="preserve">г.                                                       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>____</w:t>
      </w:r>
      <w:r w:rsidR="00CA68A8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proofErr w:type="spellStart"/>
      <w:r w:rsidR="00CA68A8">
        <w:rPr>
          <w:rFonts w:ascii="Times New Roman" w:eastAsia="Calibri" w:hAnsi="Times New Roman" w:cs="Times New Roman"/>
          <w:sz w:val="24"/>
          <w:szCs w:val="24"/>
        </w:rPr>
        <w:t>А.А.Григорьева</w:t>
      </w:r>
      <w:proofErr w:type="spellEnd"/>
    </w:p>
    <w:p w:rsidR="00A71508" w:rsidRPr="009D07A6" w:rsidRDefault="00A71508" w:rsidP="007F711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Протокол №                                                            </w:t>
      </w:r>
      <w:r w:rsidR="00024FD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6846B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A68A8">
        <w:rPr>
          <w:rFonts w:ascii="Times New Roman" w:eastAsia="Calibri" w:hAnsi="Times New Roman" w:cs="Times New Roman"/>
          <w:sz w:val="24"/>
          <w:szCs w:val="24"/>
        </w:rPr>
        <w:t xml:space="preserve"> приказ №        от 02.09.2020</w:t>
      </w: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Pr="009D07A6" w:rsidRDefault="00A71508" w:rsidP="009D07A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D07A6">
        <w:rPr>
          <w:rFonts w:ascii="Times New Roman" w:eastAsia="Calibri" w:hAnsi="Times New Roman" w:cs="Times New Roman"/>
          <w:sz w:val="40"/>
          <w:szCs w:val="40"/>
        </w:rPr>
        <w:t>Рабочая программа</w:t>
      </w:r>
    </w:p>
    <w:p w:rsidR="00A71508" w:rsidRDefault="00CA68A8" w:rsidP="006846B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старшей группы №6</w:t>
      </w:r>
    </w:p>
    <w:p w:rsidR="009D07A6" w:rsidRDefault="00CA68A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2020 – 2021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учебный  год</w:t>
      </w: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CA68A8" w:rsidP="006846B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Разработали: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Стукалова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Е.А.</w:t>
      </w:r>
    </w:p>
    <w:p w:rsidR="00CA68A8" w:rsidRDefault="00CA68A8" w:rsidP="006846B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Иванова С.В. </w:t>
      </w: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 - Удэ</w:t>
      </w:r>
    </w:p>
    <w:p w:rsidR="009D07A6" w:rsidRPr="0035031F" w:rsidRDefault="00CA68A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  <w:sectPr w:rsidR="009D07A6" w:rsidRPr="0035031F" w:rsidSect="00666C38">
          <w:footerReference w:type="default" r:id="rId9"/>
          <w:pgSz w:w="11906" w:h="16838"/>
          <w:pgMar w:top="426" w:right="425" w:bottom="1134" w:left="425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2020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Calibri" w:eastAsia="Calibri" w:hAnsi="Calibri" w:cs="Calibri"/>
          <w:b/>
          <w:sz w:val="28"/>
          <w:szCs w:val="28"/>
        </w:rPr>
        <w:t>І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>. Целевой раздел Программы</w:t>
      </w:r>
    </w:p>
    <w:p w:rsidR="0035031F" w:rsidRPr="0035031F" w:rsidRDefault="0035031F" w:rsidP="0035031F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35031F" w:rsidRPr="0035031F" w:rsidRDefault="0035031F" w:rsidP="0035031F">
      <w:pPr>
        <w:spacing w:before="58" w:after="6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спроектирована в соответствии с  ФГОС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ДО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учётом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Примерной основной образовательной программы дошкольного образования «Тропинки» / под ред. В.Т. Кудрявцева. – М.: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Граф, 2014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>. Воспитательно-образовательный проце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сс в гр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уппах компенсирующей направленности (ТНР) выстраивается на основе программ </w:t>
      </w:r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«Примерная адаптированная основная образовательная программа для детей с тяжелыми нарушениями речи (общим недоразвитием речи) с 3 до 7 лет» (Автор учитель-логопед высшей квалификационной категории, отличник народного образования Н. В. </w:t>
      </w:r>
      <w:proofErr w:type="spellStart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Нищева</w:t>
      </w:r>
      <w:proofErr w:type="spellEnd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).</w:t>
      </w:r>
    </w:p>
    <w:p w:rsidR="0035031F" w:rsidRPr="0035031F" w:rsidRDefault="0035031F" w:rsidP="0035031F">
      <w:pPr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Моделирование Программы ООП МАДОУ «Детский сад №3» регулируется следующими документами: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Конвенция о правах ребенка.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(Принята резолюцией 44/25 Генеральной Ассамблеи от 20. ноября 1989 г.  -  ООН 1990. </w:t>
      </w:r>
      <w:proofErr w:type="gramEnd"/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Федеральный закон от 29 декабря 2012 г. № 273-ФЗ (ред. от 31.12.2014, с изм. от 02.05.2015) «Об образовании в Российской Федерации»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Федеральный закон 24 июля 1998 г. № 124-ФЗ «Об основных гарантиях прав ребенка в Российской Федерации».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от 07.06.2013 г. №ИР-535/07 «О коррекционном и инклюзивном образовании детей».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Распоряжение Правительства Российской Федерации от 29 мая 2015 г. № 996-р о Стратегии развития воспитания до 2025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 Министерства образования и науки Российской Федерации от17 октября 2013г.  № 1155 «Об утверждении федерального государственного образовательного стандарта дошкольного образования»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«Комментарии к ФГОС ДО» от 28 февраля 2014 г. № 08-249 </w:t>
      </w:r>
    </w:p>
    <w:p w:rsidR="0035031F" w:rsidRPr="0035031F" w:rsidRDefault="0035031F" w:rsidP="0035031F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Минобрнауки</w:t>
      </w:r>
      <w:proofErr w:type="spellEnd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России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 30 августа 2013 года N 1014 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>«Об утверждении Порядка организации и осуществления образовательной     деятельности по основным общеобразовательным программам - образовательным программам   дошкольного образования».</w:t>
      </w: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1.1.1 Цели и задачи реализации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Цель: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общего психического развития детей 3-7 лет средствами развития творческих способностей, в частности, условий формирования у них готовности к современному (развивающему) школьному обучению;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первоначальном формировании на этой базе более широкой и отдалённой перспективы личностного роста ребенка в образовательных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внеобразовательных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сферах его жизни (настоящей и будущей), своеобразной областью пересечения,  которых призвано стать развивающее пространство дошкольного учреждения; </w:t>
      </w:r>
      <w:proofErr w:type="gramEnd"/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-приобщение дошкольников к традиционной культуре народов Бурятии (традиции, обычаи, уклад жизни, быт и др.), воспитание интереса и любви к малой Родине.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1.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художественно-эстетической, проектной деятельности, учения и др.).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2. Развитие творческого воображения дошкольников, основанной на нём системы созидательных способностей ребенка (постигающего мышления, предпосылок рефлексии и др.), креативности как ведущего свойства его личности.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3.  Развитие у детей способности и стремления к инициативному и самостоятельному действию, приобретающему все более произвольный характер, специфической познавательной мотивации и интеллектуальных эмоций.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4.  Создание условий, обеспечивающих триединство отношения ребенка к миру, его взаимоотношений с другими людьми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самоотношения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5. Расширение «зоны ближайшего развития» путем включения дошкольников в развивающие формы совместной деятельности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 и друг с другом.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6. Формирование у детей творческого, осмысленного, ценностного отношения к собственному физическому и духовному здоровью путем построения оздоро</w:t>
      </w:r>
      <w:r w:rsidR="00561C0E">
        <w:rPr>
          <w:rFonts w:ascii="Times New Roman" w:eastAsia="Calibri" w:hAnsi="Times New Roman" w:cs="Times New Roman"/>
          <w:sz w:val="28"/>
          <w:szCs w:val="28"/>
        </w:rPr>
        <w:t>вительной работы как развивающее</w:t>
      </w:r>
      <w:r w:rsidRPr="0035031F">
        <w:rPr>
          <w:rFonts w:ascii="Times New Roman" w:eastAsia="Calibri" w:hAnsi="Times New Roman" w:cs="Times New Roman"/>
          <w:sz w:val="28"/>
          <w:szCs w:val="28"/>
        </w:rPr>
        <w:t>-образовательной.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7. Развитие у ребенка начал будущего умения учиться.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1.1.2. Принципы и подходы к реализации Программы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При разработке Программы учитывались лучшие традиции отечественного дошкольного образования, его фундаментальность: комплексное решение задач по охране жизни и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В основе Программы лежат следующие принципы: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развивающего образования,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которым, главной целью дошкольного образования является развитие ребёнка.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Программа основана на важнейшем дидактическом принцип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развивающем обучении и на научном положении Л.С. Выготского о том, что правильно организованное обучение "ведет" за собой развитие. Воспитание и психическое развитие не могут выступать как два обособленных, независимых друг от друга процесса, но при этом "воспитание служит необходимой и всеобщей формой развития ребенка"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научной обоснованности и практической применимости.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С учётом данного принципа 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сохранения уникальности и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самоценности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детства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как важного этапа в общем развитии человека.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Самоценность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Позитивная социализация ребенка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интеграции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Принцип интеграции связан с возрастными особенностями детей дошкольного возраста, когда поведение и деятельность дошкольника представляют собой ещё «недостаточно дифференцированное целое» (Л.С.Выгодский).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i/>
          <w:sz w:val="28"/>
          <w:szCs w:val="28"/>
        </w:rPr>
        <w:t xml:space="preserve">           Формами реализации принципа интеграции являются</w:t>
      </w:r>
      <w:r w:rsidRPr="0035031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на уровне содержания и задач психолого-педагогической работы;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по средствам организации и оптимизации образовательного процесса;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видов детской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дифференцированного и индивидуального подхода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ориентирующий на создание условий воспитания, учитывающих как индивидуальные особенности развития каждого ребенка, так и специфические особенности,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свойственные для детей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 ОВЗ.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Комплексно-тематический принцип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построения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Комплексно-тематическое планирование - это планирование образовательной деятельности в соответствии с пяти направлениями развития ребёнка (социально-коммуникативное, познавательное, речевое, художественно-эстетическое, физическое). Темы, в рамках которых решаются образовательные задачи,  социально значимы для общества, семьи, государства, вызывают личностный интерес детей, положительное эмоциональное  отношение. Темы реализуются через разнообразные виды детской деятельности с использованием адекватных возрасту форм взаимодействия с детьми (игра, наблюдение, беседа и др.). Согласно комплексно-тематическому принципу построения образовательного процесса решение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образовательных задач происходит в совместной деятельности взрослого и детей и самостоятельной деятельности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1.1.3. Значимые для разработки и реализации Программы характеристики.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процесса, как в условиях семьи, так и в условиях дошкольного образовательного учреждения (группы).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 характеристика, контингента  детей  5-6  лет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Физическое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Дошкольник  более  совершенно  овладевает  различными  видами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движений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.  Дети  к  6  годам  уже  могут  совершать  пешие  прогулки,  но  на  небольшие  расстояния.  У  них  отсутствуют  лишние  движения,  которые  наблюдаются  у  детей  3-5  лет. В  период  с  5  до  6  лет  ребенок  постепенно  начинает   адекватно  оценивать  результаты  своего  участия  в  играх  соревновательного  характера.  Удовлетворение  полученным  результатом  к  6  годам  начинает  доставлять  ребенку  радость,  способствует  эмоциональному  благополучию  и  поддерживает  положительное  отношение к  себе  («я  хороший,  ловкий»  и  т.д.). Уже  начинают  наблюдаться  различия  в  движениях  мальчиков  и девочек (у  мальчиков  - более  прерывистые,  у девочек – мягкие, плавные).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6  годам  совершенствуется  развитие  мелкой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моторики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пальцев  рук.  Некоторые дети  могут  продеть  шнурок  в  ботинок  и  завязать  бантиком.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 старшем  возрасте  продолжают  совершенствоваться  </w:t>
      </w:r>
      <w:r w:rsidRPr="008D01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культурно-гигиенические  навыки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умеет  одеться  в  соответствии  с  условиями  погоды,  выполняет  основные  правила  личной гигиены, соблюдает  правила  приема  пищи, проявляет  навыки  самостоятельности.  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Познавательно-речевое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Общение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выражается  в свободном  диалоге  со  сверстниками  и  взрослыми,  выражении своих  чувств  и  намерений  с  помощью  речевых  и  неречевых  (жестовых,  мимических,  пантомимических)  средств. Продолжает  совершенствоваться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речь,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том  числе ее  звуковая  сторона.  Дети могут  правильно  воспроизводить  шипящие,  свистящие и  сонорные  звуки.  Развивается  фонематический  слух,  интонационная  выразительность  речи  при  чтении  стихов  в  сюжетно-ролевой  игре  и в  повседневной  жизни. Совершенствуется  грамматический  строй  речи.  Дети  используют  все  части  речи,  активно  занимаются  словотворчеством.  Богаче  становится  лексика:  активно  используются синонимы  и  антонимы.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Развивается  связная речь:  дети  могут  пересказывать,  рассказывать  по  картинке,  передавая  не  только  главное,  но  и  детали.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познавательной  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продолжает  совершенствоваться  восприятие  цвета,  формы  и  величины,  строения  предметов;  представления  детей  систематизируются. Дети  называют  основные  цвета, их  оттенки,   промежуточные  цветовые  оттенки;  форму  прямоугольников, овалов, треугольников. Легко  выстраивают  в  ряд – по  возрастанию  или  убыванию – до  десяти  предметов  разных  по  величине.  Испытывают трудности  при  анализе пространственного  положения  объектов,  если  сталкиваются  с  несоответствием  формы  и  их пространственного  расположения.   В  старшем  дошкольном  возрасте  продолжает  развиваться  образное  мышление.  Дети  способны  не  только  решить  задачу  в  наглядном  плане,  но  и  совершить  преобразования  объекта.  Продолжают  совершенствоваться  обобщения,  что  является  основой  словесно-логического  мышления.  5-6  лет  -  это  возраст  творческого  воображения.  Дети  самостоятельно  могут  сочинить  оригинальные  правдоподобные  истории.  Наблюдается  переход  от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непроизвольного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 произвольному  вниманию.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Конструирование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   умением  анализировать  условия,  в  которых  протекает  эта  деятельность.  Дети  используют и  называют  различные  детали  деревянного  конструктора.  Могут  заменять  детали  постройки  в  зависимости  от  имеющегося  материала.  Овладевают  обобщенным  способом  обследования  образца.  Конструктивная  деятельность  может  осуществляться  на  основе  схемы,  по  замыслу  и по  условиям.  Дети  могут  конструировать  из бумаги,  складывая  ее  в  несколько  раз (2,4,6 сгибов);  из  природного   материала.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Социально-личностное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Дети  проявляют  высокую  познавательную  активность.  Ребенок  нуждается  в  содержательных  контактах  со  сверстниками.  Их  речевые  контакты  становятся  все  более  длительными  и  активными.  Дети  самостоятельно  объединяются  в  небольшие  группы  на  основе  взаимных  симпатий, имеют  дифференцированное  представление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  совей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гендерной принадлежности  по  существенным  признакам  (женские  и мужские  качества,  особенности  проявления  чувств).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В  игровой  деятельности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 шестого  года  жизни  уже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распределять  роди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 начала игры  и  строят  свое  поведение,  придерживаясь  роли.  Игровое взаимодействие  сопровождается  речью,  соответствующей  и по  содержанию,  и  интонационно  взятой роли.  Речь,  сопровождающая  реальные  отношения  детей,  отличается  от  ролевой  речи.  При  распределении    ролей могут  возникать  конфликты,  связанные с  субординацией   ролевого  поведения.  Наблюдается организация  игрового  пространства,  в  котором  выделяются  смысловой  «центр»  и  «периферия».  В  игре  дети  часто  пытаются  контролировать  друг  друга  -  указывают,  как  должен  вести  себя  тот  или  иной  персонаж. Ребенок  пытается  сравнивать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ярко  выраженные  эмоциональные  состояния,  видеть  проявления  эмоционального  состояния  в  выражениях, жестах,  интонации  голоса.  Проявляет  интерес  к  поступкам  сверстников. 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В  </w:t>
      </w:r>
      <w:proofErr w:type="spellStart"/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трудовойдеятельности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освоенные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ранее  виды  детского  труда  выполняются  качественно, быстро,  осознанно.  Активно  развиваются  планирование  и 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самооценивание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трудовой  деятельности.</w:t>
      </w:r>
    </w:p>
    <w:p w:rsid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Художественно-эстетическое  развитие</w:t>
      </w:r>
    </w:p>
    <w:p w:rsidR="00916B0D" w:rsidRPr="008D0133" w:rsidRDefault="00916B0D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изобразительной  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5-6  летний  ребенок  свободно  может  изображать  предметы  круглой,  овальной,  прямоугольной формы, состоящих  из  частей  разной  формы  и  соединений  разных  линий.  Расширяются  представления  о  цвете  (знают  основные  цвета  и  оттенки, самостоятельно может  приготовить  розовый  и  голубой  цвет).  Старший  возраст – это  возраст  активного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рисовани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 Рисунки разнообразные  по  содержанию:  это  жизненные впечатления  детей,  иллюстрации  к  фильмам  и  книгам,  воображаемые ситуации.  Рисунки  представляют  собой  схематичные  изображения  различных  объектов, могут  отличаться  оригинальностью  композиционного  решения. Изображение  человека  становится  более  детализированным  и  пропорциональным.  По  рисунку  можно  судить  о  половой  принадлежности  и  эмоциональном  состоянии  изображенного человека. 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лепке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детям  не  представляется  трудности  создать  более  сложное  по  форме  изображение.   Дети  успешно  справляются  с  вырезыванием  предметов  прямоугольной  и  круглой  формы  разных  пропорций.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Старших  дошкольников  отличает  яркая  эмоциональная  реакция на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музыку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Появляется  интонационно-мелодическая  ориентация  музыкального  восприятия.  Дошкольники  могут  петь  без  напряжения,  плавно,  отчетливо  произнося  слова;  свободно  выполняют  танцевальные  движения:  полуприседания с  выставлением  ноги  на пятку,  поочередное  выбрасывание  ног  вперед в  прыжке  и  т.д.  Могут  импровизировать,  сочинять  мелодию  на  заданную  тему. Формируются  первоначальные  представления  о жанрах  и видах  музыки.</w:t>
      </w:r>
    </w:p>
    <w:p w:rsidR="0035031F" w:rsidRPr="008D0133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 Планируемые результаты освоения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Специфика дошкольного детства (гибкость, пластичность развития ребенка, высокий разброс вариантов его развития, его непосредствен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 непроизвольность) не позволяет требовать от ребенка дошколь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возраста достижения конкретных образовательных результатов и обусловливает необходимость определения результатов освоения образо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вательной программы в виде целевых ориентиров.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Целевые ориентиры дошкольного образования, следует рассматривать как социально-нормативные возраст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характеристики возможных достижений ребенка.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1.2.1. Планируемые результаты как ориентиры освоения воспитанниками основной образовательной программы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соответствии с ФГОС </w:t>
      </w:r>
      <w:proofErr w:type="spell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ДОспецифика</w:t>
      </w:r>
      <w:proofErr w:type="spell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 (гибкость, пластичность развития ребенка, высокий разброс вариантов его развития, его непосредственность и непроизвольность)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Целевые ориентиры дошкольного образования, представленные в ФГОС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рассматриваются как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социально-нормативные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на этапе завершения дошкольного образования.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веры в себя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старается разрешать конфликты.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выражать и отстаивать свою позицию по разным вопросам.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Проявляет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ответственность за начатое дело.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35031F" w:rsidRPr="008D0133" w:rsidRDefault="0035031F" w:rsidP="0035031F">
      <w:pPr>
        <w:spacing w:after="0" w:line="240" w:lineRule="auto"/>
        <w:ind w:left="180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Часть, формируемая участниками образовательного процесса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целевых ориентиров в Программе сформулированы планируемые результаты ее освоения детьми </w:t>
      </w:r>
      <w:r w:rsidR="008D0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 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в пяти образовательных областях (социально-коммуникативное развитие, познавательное развитие, речевое развитие, художественно-эстетическое развитие). </w:t>
      </w:r>
    </w:p>
    <w:p w:rsidR="00151A00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35031F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потребность в общении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сверстниками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лаживаетпозитивный контакт, используя вербальные и невербальные средства общения.</w:t>
      </w:r>
    </w:p>
    <w:p w:rsidR="00EA3C6B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выбирать роль в соответствии с сюжетом в игре со сверстниками, воспроизводит социальную модель, отбирает атрибуты для игры, передает эмоциональное состояние персонажа. Участвует в театрализованных представлениях. Осознанно использует в игре средства эмоциональной выразительности.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конфликтной ситуации со сверстниками умеет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ними договариваться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реагирует 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просьбы и поручения взрослого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Осознает свои эмоции,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сопереживать, эмоционально откликается на переживания другого человека.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Обращается к воспитателям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сотрудникам дошкольной образовательной организации, с которыми знаком, 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имени и отчеству.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 и соблюдает элементарные правила поведения в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на транспорте.</w:t>
      </w:r>
    </w:p>
    <w:p w:rsidR="00EA3C6B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элементарные правила бережного отношения к природе и животным, проявляет заботу о животных.</w:t>
      </w:r>
    </w:p>
    <w:p w:rsidR="0035031F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правила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движения,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на улице, на транспорте, различает сигналы светофора.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 проезжую часть дороги от пешеходной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подземный пешеходный переход, пешеходный переход «зебра».</w:t>
      </w:r>
      <w:proofErr w:type="gramEnd"/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свое имя, фамилию, возраст, свой адрес, имена родителей.</w:t>
      </w:r>
    </w:p>
    <w:p w:rsidR="0035031F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Понимает, что в определенных опасных ситуациях надо обращаться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к взрослому, вызывать «скорую помощь», пожарных, полицию.</w:t>
      </w:r>
    </w:p>
    <w:p w:rsidR="00815927" w:rsidRPr="00EA3C6B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 России как огромной, многонациональной стране.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принимать пищу можно только в специально отведенных местах;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последовательность одевания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назначение разных предметов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одежды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различных погодных условиях;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трудовые действия библиотекаря, пожарника, почтальона и т.д.;</w:t>
      </w:r>
    </w:p>
    <w:p w:rsidR="00815927" w:rsidRP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927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элементарные правила поведения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и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природе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 семьи, родственные отношения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распределения </w:t>
      </w:r>
      <w:r w:rsidR="00815927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 обязанностей;</w:t>
      </w:r>
    </w:p>
    <w:p w:rsid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виды транспорта,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предметы, облегчающие труд человека в быту.</w:t>
      </w:r>
    </w:p>
    <w:p w:rsidR="0035031F" w:rsidRPr="00937B00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представление</w:t>
      </w:r>
      <w:r w:rsidR="0035031F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домашней хозяйственной деятельности взрослых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некоторых профессиях людей (в том числе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театральных,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военных, сельскохозяйственных) и взаимопомощи людей различных профессий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роли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закаливания и режима дня для здоровья человека;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труде</w:t>
      </w:r>
      <w:proofErr w:type="gramEnd"/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по уходу за домашними животными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школе;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принадлежности к нему;</w:t>
      </w:r>
    </w:p>
    <w:p w:rsidR="00815927" w:rsidRP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достопримечательностях;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себе, составе семьи, родственных отношениях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распределении семейных обязанностей, семейных традициях;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общественных местах (в парке, в магазине, в гостях, в поликлинике,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театре, в библиотеке,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транспорте)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народных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элементарные правила поведения во время еды;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самостоятельно выполнять доступные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возрасту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гигиенические процедуры,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одеваться и раздеваться;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одеждой и обувью (сушить мокрые вещи, ухаживать за обувью);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поручения по уходу за растениями и животными в уголке природы;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обязанности дежурного по столовой, правильно сервировать стол.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аккуратно убирать игрушки в отведенное для них место;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назвать несколько профессий,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действиях этого человека;</w:t>
      </w:r>
    </w:p>
    <w:p w:rsidR="0035031F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ивать порядок в игровом уголке,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своем шкафчике, поддерживать порядок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рабочем месте во время занятий рисованием,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аппликацией,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лепкой и другими видами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поручения по уходу за растениями и животными в уголке природы (под присмотром воспитателя);</w:t>
      </w:r>
    </w:p>
    <w:p w:rsidR="005D0C0C" w:rsidRPr="005D0C0C" w:rsidRDefault="00304A5E" w:rsidP="005D0C0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действовать (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D0C0C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жизни, в различных видах детской деятельности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5D0C0C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 адрес, название родного города (села), страны, ее столицы;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родственные отношения;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семейные праздники;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трудовые действия библиотекаря, пожарного, почтальона и т.д.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транспорта, предметы, облегчающие труд человека в быту;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частей суток;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сезонных изменениях в природе;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с природой в разное время года;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солнца, воздуха и воды для человека, животных, растений;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зимующих птиц;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элементарные правила поведения в городе и на природе;</w:t>
      </w:r>
    </w:p>
    <w:p w:rsidR="005D0C0C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личной безопасности.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представление: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флаге, гербе, мелодии гимна;</w:t>
      </w:r>
    </w:p>
    <w:p w:rsidR="005D0C0C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наиболее важных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истории страны (годы войны,  День Победы и др.)</w:t>
      </w:r>
    </w:p>
    <w:p w:rsidR="0035031F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строении своего тела;</w:t>
      </w:r>
    </w:p>
    <w:p w:rsidR="0035031F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35031F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="0035031F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общественных местах 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парке, в магазине, в гостях, в поликлинике, в театре, в </w:t>
      </w:r>
      <w:proofErr w:type="spellStart"/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билиотеке</w:t>
      </w:r>
      <w:proofErr w:type="spellEnd"/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транспорте);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смене частей суток;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животных и растениях (обобщенное представление);</w:t>
      </w:r>
    </w:p>
    <w:p w:rsidR="003A5A29" w:rsidRPr="005D0C0C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сезонных явлениях(обобщенное представление);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последовательность событий;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назвать текущий день недели;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календарем природы;</w:t>
      </w:r>
    </w:p>
    <w:p w:rsidR="0035031F" w:rsidRPr="003A5A29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</w:t>
      </w: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простейш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причинно-следственные связи;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</w:t>
      </w: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называть и кустарник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коре, листьям, плодам;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ухаживать вместе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за растениями животными ближайшего окружения;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классифицировать предметы и называть материалы, из которых они сделаны;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навыки личной гигиены;</w:t>
      </w:r>
    </w:p>
    <w:p w:rsidR="003A5A29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вести себя на занятии (давать полный ответ, задавать вопросы и т.п.).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 по порядку до десяти, соотносит число с его символьным обозначением.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 состав числа из единиц или меньших чисел на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наглядной основе,  сравнивает числа в пределах 10.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Сравнивает два множества методами соотнесения и пересчетом.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 простые задачи на пространственное воображение: определяет по части целую фигуру, видит на чертеже фигуры с наложением, называет геометрические фигуры (треугольник, квадрат, круг, овал, прямоугольник).</w:t>
      </w:r>
    </w:p>
    <w:p w:rsidR="00790045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Решает логические задания: </w:t>
      </w:r>
      <w:r w:rsidR="00790045"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группирует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признаку или его отрицанию, определяет лишнее.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Ориентируется на плане по заданной схеме.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элементы творческого мышления: принимает участие в обсуждении творческих задач, предлагает свои варианты решения.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Речевое развитие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Употребляет в речи имена прилагательные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глаголы, подбирает точные по смыслу слова к речевой ситуации.</w:t>
      </w:r>
    </w:p>
    <w:p w:rsidR="00790045" w:rsidRP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Подбирает синонимы и антонимы к заданным словам разных частей речи.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Понимает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употребляет </w:t>
      </w: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значения многозначных слов.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Дифференцирует обобщающие понятия (</w:t>
      </w:r>
      <w:r w:rsidR="001D7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дикие и домашние животные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D7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название детенышей животных («лиса – лисенок», «корова – теленок»); подбирает однокоренные слова, согласует имена существительные и имена прилагательные в роде и числе.</w:t>
      </w:r>
    </w:p>
    <w:p w:rsidR="001D70AC" w:rsidRPr="00790045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трудные формы повелительного и сослагательного наклонения (« спрячься!», «потанцуй!», «искал бы»); родительного падежа (« зайчат», «жеребят», «ягнят»).</w:t>
      </w:r>
    </w:p>
    <w:p w:rsidR="0035031F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 сложные </w:t>
      </w:r>
      <w:r w:rsidR="0035031F"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разных типов.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Дифференцирует пары звуков с-з, с-ц, ш-ж, ч-щ, л-р, различает свистящие, шипящие и сонорные звуки, твердые и мягкие.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звуковой анализ слова. Соотносит слово с его звуковой моделью.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прямые слоги.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 силу голоса, темп речи, интонацию в зависимости от содержания высказывания.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 слова и фразы, сходные по звучанию. Связная речь.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литературных произведений интонационно передает диалог действующих лиц, характеристику</w:t>
      </w:r>
      <w:r w:rsidR="00E4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персонажей.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описание, повествование или рассуждение.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сюжетную линию в серии картин, соединяя части высказывания разными типами связей.</w:t>
      </w:r>
    </w:p>
    <w:p w:rsidR="001D70AC" w:rsidRPr="00790045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5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Различает произведения разных жанров художественной литературы, в том числе произведения малых фольклорных форм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(пословицы, поговорки, загадки, фразеологизмы).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Подбирает эпитеты, сравнения, метафоры и другие формы художественной выразительности.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старается передать не только основные признаки  (форму, цвет, пропорции, фактуру) изображаемых объектов</w:t>
      </w:r>
      <w:r w:rsidR="00101E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но и различные взаимосвязи между ними, а также свое личное отношение.</w:t>
      </w:r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разных видах изобразительной деятельности стремиться к воплощению развернутых сюжетов; в декоративно – оформительской деятельности создает изделия, гармонично сочетающие форму, декор и назначение предмета.</w:t>
      </w:r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Самостоятельно создает конструкции из разнообразных по форме, величине, материалу и фактуре строительных деталей и других материалов (природных и бытовых, готовых и неоформленных), свободно сочетая и адекватно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взаимозаменяя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их в соответствии с конструктивной задачей или своим творческим замыслом; понимает способ и последовательность действий, самостоятельно планирует работу и анализирует результат.</w:t>
      </w:r>
      <w:proofErr w:type="gramEnd"/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Успешно применяет освоенные художественные техники и способы, свободно сочетает их для реализации своих творческих замыслов; по своей инициативе осваивает новые техники</w:t>
      </w:r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монотопия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коллаж,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мозаика</w:t>
      </w:r>
      <w:proofErr w:type="gram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,г</w:t>
      </w:r>
      <w:proofErr w:type="gram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раттаж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декупаж,квиллинг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папье – маше, оригами,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киригами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др.) и различные изобразительно – выразительные средства; интересуется изобразительным и декоративным искусством; замечает красоту и гармонию в окружающем мире.</w:t>
      </w:r>
    </w:p>
    <w:p w:rsidR="00F572DC" w:rsidRDefault="00F572DC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Узнает основную часть программных музыкальных произведений, может определить их названия.</w:t>
      </w:r>
    </w:p>
    <w:p w:rsidR="00CC6EDB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</w:t>
      </w:r>
      <w:r w:rsidR="00CC6E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сказать о содержании прослушанных музыкальных произведений.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Может охарактеризовать в общем виде художественно- образное содержание музыкальных произведений.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Имеет первоначальные певческие навыки.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 исполняет народные и композиторские песни в удобном диапазоне.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Владеет первоначальными навыками игры на шумовых музыкальных инструментах соло и ансамбле.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Различает клавишные и струнные музыкальные инструменты.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Умеет двигаться под музыку, выражая ее настроение.</w:t>
      </w:r>
    </w:p>
    <w:p w:rsidR="00CC6ED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Рисование.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 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линии </w:t>
      </w:r>
      <w:r w:rsid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направлений и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кривизны. Осуществляет штриховку линиями различной кривизны,  элементами геометрического характера. Осуществляет копирование линий на точечной и клетчатой основе. Использует в рисунке чередование цветов и цветовых переходов.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Лепка.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Создает рельеф на фоне с использованием схемы.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Лепит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 фигуры, изображающие различные образы и ситуации, по схеме и без нее.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Аппликация. 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Моделирует по силуэтной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расчлененной 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нерасчлененной основе (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4-8 элементов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 силуэт мелкими частями (перья, листья) для создания образа. Передает статику и динамику.</w:t>
      </w:r>
    </w:p>
    <w:p w:rsidR="00C04E18" w:rsidRDefault="00C04E18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Умеет:</w:t>
      </w:r>
    </w:p>
    <w:p w:rsidR="0035031F" w:rsidRDefault="003503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и бегать легко, ритмично, сохраняя правильную осанку, направление и темп;</w:t>
      </w:r>
    </w:p>
    <w:p w:rsidR="00C04E18" w:rsidRDefault="00C04E18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лазать по гимнастической стенке (высота 2,5 м) с изменением темпа;</w:t>
      </w:r>
    </w:p>
    <w:p w:rsidR="00C04E18" w:rsidRDefault="00C04E18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  <w:r w:rsidR="007F5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539B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метать предметы обеими руками на расстояние 5-9 см,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раз;</w:t>
      </w:r>
    </w:p>
    <w:p w:rsidR="007F539B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7F539B" w:rsidRPr="00C04E18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кататься на самокате.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5031F" w:rsidRDefault="0035031F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5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упражнения на статическое и динамическое равновесие;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придумывать, принимать и распознавать выразительные позы, в том числе в рамках игровых сюжетов;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ходить на лыжах скользящим шагом на расстояние около 2 км; ухаживать за лыжами;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(по замыслу) воспроизводить эмоциональные состояния, а также распознавать их.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быстро, аккуратно одеваться и раздеваться, соблюдать порядок в своем шкафу.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навыки опрятности.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элементарными навыками личной гигиены.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Владеет простейшими навыками поведения во время еды, </w:t>
      </w:r>
      <w:r w:rsidR="009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пользуется вилкой, ножом.</w:t>
      </w:r>
    </w:p>
    <w:p w:rsidR="009A3908" w:rsidRPr="0035031F" w:rsidRDefault="009A3908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начальные представления о здоровом образе жизни, о зависимости здоровья от правильного питания.</w:t>
      </w: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Содержательный раздел</w:t>
      </w:r>
    </w:p>
    <w:p w:rsidR="0035031F" w:rsidRPr="0035031F" w:rsidRDefault="0035031F" w:rsidP="0035031F">
      <w:pPr>
        <w:spacing w:before="259" w:after="60" w:line="240" w:lineRule="auto"/>
        <w:ind w:left="72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Pr="0035031F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Обязательная часть.</w:t>
      </w:r>
    </w:p>
    <w:p w:rsidR="0035031F" w:rsidRPr="0035031F" w:rsidRDefault="0035031F" w:rsidP="0035031F">
      <w:pPr>
        <w:spacing w:before="115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2.1.1 Описание образовательной деятельности в соответствии с направлениями развития ребёнка, представленными в пяти образовательных областях: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обязательной части Программы соответствует основной образовательной программы дошкольного образования «Тропинки» под редакцией В.Т.Кудрявцева - М.: ИЦ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-Граф», 2016, и обеспечивает развитие детей 3-7 лет по пяти направлениям развития и образования.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Программы представлено содержание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работы, обеспечивающее полноценное развитие личности ребенка в соответствии с пятью образовательными областями, которые представлены по направлениям.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направление содержит подразделы – «тропинки», которые обеспечивают реализацию целей и задач образовательных областей через различные вариативные формы, способы, методы и средства реализации Программы с учетом возрастных и индивидуальных особенностей и интересов.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Соотношение образовательной области с направлениями и их «тропинками»: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социально-коммуникативное развитие: «Развитие культуры общения» («Тропинка в мир людей», «Тропинка в мир труда»)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познавательное развитие: «Развитие культуры познания» («Тропинка в мир свойств и каче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едметов», «Тропинка в окружающий мир», «Тропинка в мир математики»)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художественно-эстетическое развитие: «Развитие художественно-эстетической культуры» («Тропинка в мир музыки», «Тропинка в мир изобразительного искусства»)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речевое развитие: «Развитие культуры речи» («Тропинка в мир правильной речи»)</w:t>
      </w:r>
    </w:p>
    <w:p w:rsidR="00151A00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реализации образовательной области «Социально-коммуникативное р</w:t>
      </w:r>
      <w:r w:rsidR="00151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азвитие», тематические блоки: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12213</wp:posOffset>
            </wp:positionV>
            <wp:extent cx="4631055" cy="1195705"/>
            <wp:effectExtent l="0" t="38100" r="0" b="80645"/>
            <wp:wrapThrough wrapText="bothSides">
              <wp:wrapPolygon edited="0">
                <wp:start x="12617" y="-688"/>
                <wp:lineTo x="5153" y="0"/>
                <wp:lineTo x="4620" y="344"/>
                <wp:lineTo x="4709" y="23057"/>
                <wp:lineTo x="16349" y="23057"/>
                <wp:lineTo x="16704" y="22024"/>
                <wp:lineTo x="16704" y="11012"/>
                <wp:lineTo x="16615" y="5506"/>
                <wp:lineTo x="16971" y="3441"/>
                <wp:lineTo x="13328" y="-688"/>
                <wp:lineTo x="12617" y="-688"/>
              </wp:wrapPolygon>
            </wp:wrapThrough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151A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Тропинка в мир людей</w:t>
      </w:r>
      <w:r w:rsidRPr="0035031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vertAlign w:val="superscript"/>
        </w:rPr>
        <w:footnoteReference w:id="1"/>
      </w: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блок программы направлен на то, чтобы помочь ребенку познать себя, окружающих его людей, свой город, свою страну, свою планету, т.е. познать социальный мир и себя в нем. Она позволит приоткрыть тайны функционирования человеческого организма, узнать об открытиях и изобретениях, о труде и отдыхе людей, о 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том, как велика наша планета, как появились люди на земле, как они живут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сейчас, программа познакомит детей с их правами и обязанностями.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личности свободной, творческой, обладающей чувством собственного достоинства и уважения к людям, личности с развитыми познавательными интересами, эстетическими чувствами, с добротной нравственной основой. Такая личность формируется всю жизнь, но основы ее закладываются в дошкольном возрасте.</w:t>
      </w:r>
    </w:p>
    <w:p w:rsidR="0035031F" w:rsidRPr="008F7A15" w:rsidRDefault="0035031F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Перспективное планирование </w:t>
      </w:r>
    </w:p>
    <w:p w:rsidR="0035031F" w:rsidRPr="008F7A15" w:rsidRDefault="00703DC4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>Старшая группа (от 5</w:t>
      </w:r>
      <w:r w:rsidR="0035031F"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 </w:t>
      </w: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35031F"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2268"/>
        <w:gridCol w:w="9781"/>
      </w:tblGrid>
      <w:tr w:rsidR="0035031F" w:rsidRPr="00B52501" w:rsidTr="00666C38">
        <w:tc>
          <w:tcPr>
            <w:tcW w:w="1701" w:type="dxa"/>
          </w:tcPr>
          <w:p w:rsidR="0035031F" w:rsidRPr="008F7A15" w:rsidRDefault="004A6F6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268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781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35031F" w:rsidRPr="00B52501" w:rsidTr="00666C38">
        <w:tc>
          <w:tcPr>
            <w:tcW w:w="1701" w:type="dxa"/>
          </w:tcPr>
          <w:p w:rsidR="004A6F6F" w:rsidRPr="008F7A15" w:rsidRDefault="004A6F6F" w:rsidP="004A6F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«Что я знаю о себе»</w:t>
            </w:r>
          </w:p>
          <w:p w:rsidR="0035031F" w:rsidRPr="008F7A15" w:rsidRDefault="0035031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- человек»  </w:t>
            </w:r>
          </w:p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у ребенка представления о принадлежности к человеческому роду; воспитывать уверенность в себе, умение анализировать поступки, чувства, мысли; научить его бережно относиться к своей семье, друзьям, другим людям, животным.</w:t>
            </w:r>
          </w:p>
        </w:tc>
      </w:tr>
      <w:tr w:rsidR="0035031F" w:rsidRPr="00B52501" w:rsidTr="00666C38">
        <w:trPr>
          <w:trHeight w:val="562"/>
        </w:trPr>
        <w:tc>
          <w:tcPr>
            <w:tcW w:w="1701" w:type="dxa"/>
          </w:tcPr>
          <w:p w:rsidR="0035031F" w:rsidRPr="008F7A15" w:rsidRDefault="004A6F6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«Живая неживая природа и человек»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«Пернатые обитатели осеннего парка».</w:t>
            </w:r>
          </w:p>
          <w:p w:rsidR="0035031F" w:rsidRPr="008F7A15" w:rsidRDefault="0035031F" w:rsidP="004A6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человек — часть природы, и он от нее зависит, природа и человек нужны друг другу. Закрепить  знания о зимующих птицах, с особенностями их жизни, питания, поведения; воспитывать доброе и заботливое отношение к птицам;  развивать творческие способности, речь, мышление.</w:t>
            </w:r>
          </w:p>
        </w:tc>
      </w:tr>
      <w:tr w:rsidR="0035031F" w:rsidRPr="00B52501" w:rsidTr="00666C38">
        <w:trPr>
          <w:trHeight w:val="562"/>
        </w:trPr>
        <w:tc>
          <w:tcPr>
            <w:tcW w:w="1701" w:type="dxa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поступки»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«Учимся играть и работать дружно».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поступки бывают хорошие и плохие.</w:t>
            </w:r>
          </w:p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Учить умению контролировать своё поведение; воспитывать себя как личность через общение с людьми</w:t>
            </w:r>
          </w:p>
        </w:tc>
      </w:tr>
      <w:tr w:rsidR="0035031F" w:rsidRPr="00B52501" w:rsidTr="00666C38">
        <w:trPr>
          <w:trHeight w:val="556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«Как люди заселили землю».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«Мы жители планеты земля».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о том, что люди, страны многим отличаются друг от друга, но есть у нас и общее — общий дом — наша Земля. Воспитывать интерес к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людям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населяющим нашу планету, их деятельности, культуре, быту;</w:t>
            </w:r>
          </w:p>
        </w:tc>
      </w:tr>
      <w:tr w:rsidR="0035031F" w:rsidRPr="00B52501" w:rsidTr="00666C38">
        <w:trPr>
          <w:trHeight w:val="380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страна, твой народ».  </w:t>
            </w:r>
          </w:p>
        </w:tc>
        <w:tc>
          <w:tcPr>
            <w:tcW w:w="992" w:type="dxa"/>
          </w:tcPr>
          <w:p w:rsidR="0035031F" w:rsidRPr="008F7A15" w:rsidRDefault="00346A34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люблю тебя, Россия».    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наша страна называется Россией. Главный город нашей страны — Москва. Воспитывать любовь к родной отчизне, чувство гордости за свою страну Россию. Развивать интерес к историческому прошлому России.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«Мои поступки».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Ежели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вы вежливы».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основные правила этикета: здороваться, прощаться, просить прощения, извиняться, благодарить; дать представление об этикете общения со сверстниками и взрослыми.</w:t>
            </w:r>
          </w:p>
        </w:tc>
      </w:tr>
      <w:tr w:rsidR="0035031F" w:rsidRPr="00B52501" w:rsidTr="00666C38">
        <w:trPr>
          <w:trHeight w:val="423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«Зачем и как люди отдыхают».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 у ворот».      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как и зачем люди отдыхают. Дать первоначальное представление об обычаях и традициях разных народов, российских праздниках. Познакомить с новогодними традициями России и других стран. Подвести к выводу о том, как важно уметь приносить радость другим людям (дарить подарки, составлять добрые пожелания, прощать обиды и др.), научить делать пожелания.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5031F" w:rsidRPr="00B52501" w:rsidTr="00666C38">
        <w:trPr>
          <w:trHeight w:val="401"/>
        </w:trPr>
        <w:tc>
          <w:tcPr>
            <w:tcW w:w="1701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«Человек </w:t>
            </w:r>
            <w:proofErr w:type="gramStart"/>
            <w:r w:rsidRPr="008F7A15">
              <w:rPr>
                <w:sz w:val="28"/>
                <w:szCs w:val="28"/>
                <w:lang w:eastAsia="en-US"/>
              </w:rPr>
              <w:t>-х</w:t>
            </w:r>
            <w:proofErr w:type="gramEnd"/>
            <w:r w:rsidRPr="008F7A15">
              <w:rPr>
                <w:sz w:val="28"/>
                <w:szCs w:val="28"/>
                <w:lang w:eastAsia="en-US"/>
              </w:rPr>
              <w:t>удожник»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«Идёт волшебница – зима».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есть много творческих профессий. Познакомить с профессией художника. Развивать воображение, формировать композицию рисунка, передавать колорит зимы. Воспитывать желание познавать новое. Уточнить и обобщить знание о зиме.</w:t>
            </w:r>
          </w:p>
        </w:tc>
      </w:tr>
      <w:tr w:rsidR="0035031F" w:rsidRPr="00B52501" w:rsidTr="00666C38">
        <w:trPr>
          <w:trHeight w:val="420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«Зачем и как работают взрослые люди»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«Кладовая земли».  Профессия геолог и нефтяник. </w:t>
            </w:r>
          </w:p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нужно работать, чтобы зарабатывать деньги. Деньги нужны на питание, на одежду всей семье, на развлечения. Формировать  первоначальное представление о внутреннем содержании земли; развивать у детей любознательность, интерес к разнообразным природным ресурсам; воспитывать, уважение к людям с профессией геолог, нефтяник.</w:t>
            </w:r>
          </w:p>
        </w:tc>
      </w:tr>
      <w:tr w:rsidR="0035031F" w:rsidRPr="00B52501" w:rsidTr="00666C38">
        <w:trPr>
          <w:trHeight w:val="411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 твой народ».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представление детей о России. Уточнять и обобщать знания детей о Российской армии, воспитывать уважение к солдатам и офицерам; приучать чтить память павших бойцов.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«Моя семья».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«Международный женский день».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членах. Формировать представление о том, что в семье все друг друга поздравляют с праздниками.</w:t>
            </w:r>
          </w:p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маме, бабушке, сёстрам; желание помогать им. Учить составлять небольшие рассказы на основе личного опыта.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«Твоя страна твой народ».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«Традиции россиян».  Русские </w:t>
            </w:r>
            <w:r w:rsidRPr="008F7A15">
              <w:rPr>
                <w:sz w:val="28"/>
                <w:szCs w:val="28"/>
                <w:lang w:eastAsia="en-US"/>
              </w:rPr>
              <w:lastRenderedPageBreak/>
              <w:t>народные праздники.</w:t>
            </w:r>
          </w:p>
          <w:p w:rsidR="0035031F" w:rsidRPr="008F7A15" w:rsidRDefault="0035031F" w:rsidP="008F7A15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понятия о том, что в России, как и в любой другой стране, есть свои традиции, обычаи, народные промыслы, национальная музыка. У детей есть народные игры. </w:t>
            </w:r>
          </w:p>
          <w:p w:rsidR="0035031F" w:rsidRPr="008F7A15" w:rsidRDefault="008F7A15" w:rsidP="008F7A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с традиционными русскими народными праздниками; учить делиться впечатлениями с окружающими; прививать любовь к традиционным праздникам; развивать понимание названий праздников.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«Человек художник».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на представлении».  </w:t>
            </w:r>
          </w:p>
          <w:p w:rsidR="0035031F" w:rsidRPr="008F7A15" w:rsidRDefault="0035031F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8F7A15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трудом людей творческих профессий – артистов, работников цирка. Воспитывать уважение к  их труду, прививать детям нормы правильного поведения в местах проведения культурно – массовых мероприятий; расширять знания о творческих профессиях; активизировать словарь по теме «Творческие профессии».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«Живая, неживая природа и человек».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«В окно повеяло весною…»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представление о неразрывной связи человека с природой. Расширить представление детей о характерных признаках весны; расширить представление детей об образе жизни лесных зверей и птиц весной; воспитывать любознательность.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«Твоя страна, твой народ».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«День победы».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наша страна — самая большая на Земле. В России, кроме русских, живет еще много людей разных национальностей. Это наша общая страна. Важно, чтобы все люди в нашей стране жили дружно.</w:t>
            </w:r>
          </w:p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и расширять представление о Великой Отечественной войне; воспитывать уважение к памяти </w:t>
            </w:r>
            <w:proofErr w:type="spell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войнов</w:t>
            </w:r>
            <w:proofErr w:type="spell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– победителей; формировать уважительное отношение к старшему поколению.</w:t>
            </w:r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«Мои поступки».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«Марш победы».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помогать малышам, старшим, родителям — это хорошие поступки. Формировать чувство сопереживания к другим людям.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победе нашей страны в Великой Отечественной войне. Воспитывать хорошие поступки, любовь к Родине, патриотизм.</w:t>
            </w:r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«Моя семья, моя родословная».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и моя семья».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понятием «родословная», с особенностями образования фамилии, имен и отчеств.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членах, как о людях, которые живут вместе, любят друг друга, заботятся друг о друге; воспитывать желание заботиться о близких, развивать чувство гордости за свою семью.</w:t>
            </w:r>
            <w:proofErr w:type="gramEnd"/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«Предметы рукотворного мира».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«Профессия озеленитель». Д/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«Угадай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предмет </w:t>
            </w: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загадан».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представление о том, </w:t>
            </w:r>
            <w:r w:rsidRPr="008F7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многие предметы созданы </w:t>
            </w: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руками человека.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определять принадлежность предмета к природному или рукотворному миру.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профессией озеленителя; воспитывать любовь к природе и трудолюбию; развивать воображение, наблюдательность и глазомер, эстетический вкус.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31F" w:rsidRPr="0035031F" w:rsidTr="00666C38">
        <w:trPr>
          <w:trHeight w:val="384"/>
        </w:trPr>
        <w:tc>
          <w:tcPr>
            <w:tcW w:w="1701" w:type="dxa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Количество занятий в год</w:t>
            </w:r>
          </w:p>
        </w:tc>
        <w:tc>
          <w:tcPr>
            <w:tcW w:w="13041" w:type="dxa"/>
            <w:gridSpan w:val="3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13317D" w:rsidRPr="008F7A15" w:rsidRDefault="0013317D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Тропинка в мир труда</w:t>
      </w: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vertAlign w:val="superscript"/>
          <w:lang w:eastAsia="ru-RU"/>
        </w:rPr>
        <w:footnoteReference w:id="2"/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этого блока программы направлено на достижение цели формирования у дошкольников 3-7 лет навыков трудовой деятельности и воспитания эмоционально-ценностного отношения к труду через решение задач:</w:t>
      </w:r>
    </w:p>
    <w:p w:rsidR="0035031F" w:rsidRPr="0035031F" w:rsidRDefault="0035031F" w:rsidP="0035031F">
      <w:pPr>
        <w:autoSpaceDE w:val="0"/>
        <w:autoSpaceDN w:val="0"/>
        <w:adjustRightInd w:val="0"/>
        <w:spacing w:after="47" w:line="24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формирования навыков самообслуживания;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навыков элементарного бытового труда в помещении и на улице (участке детского сада);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 природе;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ценностного отношения к собственному труду, труду других людей и его результатам;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Перечисленные задачи реализуется в следующих видах детской деятельности: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4663"/>
        <w:gridCol w:w="8878"/>
      </w:tblGrid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помещении и на улице, как в режимной деятельности (дежурство по столу, по подготовке к образовательной деятельности), так и в самостоятельной деятельности (уборка игрушек и игрового пространства, подготовка к образовательной деятельности и последующая уборка, трудовые действия на участке);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игровая: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игры, в том числе компьютерные;  коллективные игры; сюжетно-ролевые игры или действия, связанные с профессиями; сюжетно дидактические и </w:t>
            </w: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дидактические игры;  имитационные игры; моделируемые ситуации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общения, овладение навыками взаимодействия с другими детьми и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 объектов природы через наблюдение за объектами экологической тропы, явлениями природы; обсуждение проблемных ситуаций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книг и рассматривание иллюстраций; обсуждение произведений о труде просмотр мультфильмов  разгадывание за</w:t>
            </w:r>
            <w:r w:rsidR="00B52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гадок о профессиях; обсуждение и </w:t>
            </w:r>
            <w:proofErr w:type="spell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поговорок о труде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разных материалов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и макеты; коллективные проекты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двигательная.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навыков и приобретение опыта преодоления трудностей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методическими приемами при формировании трудовых навыков являются показ, объяснение, напоминание, указание, уточнение, наблюдение за деятельностью других детей, дидактические игры, игровые приемы, сюжетно – ролевые игры, художественная литература и другие приемы, которые будут способствовать лучшему усвоению детьми трудовых действий.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и методами работы в средней группе являются: совместные действия, наблюдения, поручения, дежурство, рассматривание, экскурсии в групповой и индивиду</w:t>
      </w:r>
      <w:r w:rsidR="00B5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формах организации детей.</w:t>
      </w:r>
    </w:p>
    <w:p w:rsidR="0035031F" w:rsidRPr="00B520CB" w:rsidRDefault="0035031F" w:rsidP="0035031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520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Планирование трудовой деятельности</w:t>
      </w:r>
    </w:p>
    <w:p w:rsidR="0035031F" w:rsidRPr="00B520CB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2758"/>
      </w:tblGrid>
      <w:tr w:rsidR="0035031F" w:rsidRPr="00B520CB" w:rsidTr="00666C38">
        <w:trPr>
          <w:trHeight w:val="9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35031F" w:rsidRPr="00B520CB" w:rsidTr="00666C38">
        <w:trPr>
          <w:trHeight w:val="9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 умения </w:t>
            </w: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 и аккуратно одеваться и </w:t>
            </w: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раздеваться, 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одеваться по погоде.</w:t>
            </w:r>
          </w:p>
          <w:p w:rsidR="003B4ED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умение поддерживать порядок в групповых помещениях (протирать, убирать на место игрушки и другие принадлежности).</w:t>
            </w:r>
          </w:p>
          <w:p w:rsidR="003B4ED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наводить порядок на участке детского сада (расчищать дорожки от мусора, а зимой от снега)</w:t>
            </w:r>
          </w:p>
          <w:p w:rsidR="0035031F" w:rsidRPr="00B520CB" w:rsidRDefault="003B4ED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ручному труду: помощь в ремонте книг и дидактических пособий.</w:t>
            </w:r>
          </w:p>
        </w:tc>
      </w:tr>
      <w:tr w:rsidR="0035031F" w:rsidRPr="00B520CB" w:rsidTr="00666C38">
        <w:trPr>
          <w:trHeight w:val="34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2.Поощрять самостоятельное освоение трудовых навыков по поддержанию порядка в группе и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3.Формировать навыки самостоятельной сервировки стола перед завтраком, обедом.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 ролевая игра «Шофер»</w:t>
            </w:r>
          </w:p>
        </w:tc>
      </w:tr>
      <w:tr w:rsidR="0035031F" w:rsidRPr="00B520CB" w:rsidTr="00666C38">
        <w:trPr>
          <w:trHeight w:val="121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одежду, стирать кукольную одежду и просушивать ее с помощью взрослых.</w:t>
            </w:r>
          </w:p>
          <w:p w:rsidR="003B4ED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Стимулировать самостоятельную деятельность детей по поддержанию порядка в гр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уппе и на участке детского сада</w:t>
            </w:r>
          </w:p>
          <w:p w:rsidR="0035031F" w:rsidRPr="00B520CB" w:rsidRDefault="003B4ED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Приучать убирать постель после сна и добросовестно выполнять обязанности дежурных по столовой: помогать сервировать стол и приводить его в порядок после еды.</w:t>
            </w:r>
          </w:p>
          <w:p w:rsidR="0035031F" w:rsidRPr="00B520CB" w:rsidRDefault="003B4ED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.Приобщать детей к посадке и уходу за растениями уголка природы</w:t>
            </w:r>
          </w:p>
        </w:tc>
      </w:tr>
      <w:tr w:rsidR="0035031F" w:rsidRPr="00B520CB" w:rsidTr="00666C38">
        <w:trPr>
          <w:trHeight w:val="64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одежду.</w:t>
            </w:r>
          </w:p>
          <w:p w:rsidR="00B520CB" w:rsidRPr="00B520CB" w:rsidRDefault="0035031F" w:rsidP="00B52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умение наводить порядок на участке детского сада (расчищать дорожки от мусора, а зимой от снега)</w:t>
            </w:r>
          </w:p>
          <w:p w:rsidR="0035031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Экскурсия в детском саду «Работа повара на кухне»</w:t>
            </w:r>
          </w:p>
        </w:tc>
      </w:tr>
      <w:tr w:rsidR="0035031F" w:rsidRPr="00B520CB" w:rsidTr="00666C38">
        <w:trPr>
          <w:trHeight w:val="6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Побуждать детей к стремлению быть всегда аккуратными, воспитывать на личных примерах.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Формировать навыки ухода за одеждой и обувью с помощью взрослого (чистить, просушивать)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Учить проявлять инициативу в оказании помощи воспитателю (мытье игрушек, стирка кукольной одежды)</w:t>
            </w:r>
          </w:p>
        </w:tc>
      </w:tr>
      <w:tr w:rsidR="0035031F" w:rsidRPr="00B520CB" w:rsidTr="00666C38">
        <w:trPr>
          <w:trHeight w:val="177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Побуждать детей к самостоятельной работе по поддержанию порядка в групповой комнате; к выполнению сезонных работ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привычку самостоятельно раскладывать подготовленные воспитателем для образовательной деятельности материалы.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Приобщать детей к посадке цветов, посеву семян в уголке природы.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Дидактическая игра «Если зайчик заболел»</w:t>
            </w:r>
          </w:p>
        </w:tc>
      </w:tr>
      <w:tr w:rsidR="0035031F" w:rsidRPr="00B520CB" w:rsidTr="00666C38">
        <w:trPr>
          <w:trHeight w:val="114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Закреплять умения самостоятельно поддерживать порядок в групповой комнате и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Совершенствовать умения самостоятельно одеваться</w:t>
            </w:r>
            <w:proofErr w:type="gramStart"/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раздеваться, аккуратно складывать и вешать одежду.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Учить детей самостоятельно выполнять обязанности дежурных по столовой, дежурных по подготовке материалов к занятию (под руководством воспитателя)</w:t>
            </w:r>
          </w:p>
        </w:tc>
      </w:tr>
      <w:tr w:rsidR="0035031F" w:rsidRPr="00B520CB" w:rsidTr="00666C38">
        <w:trPr>
          <w:trHeight w:val="168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0CB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привычку бережно относиться к личным вещам и вещам сверстников.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исполнения функций и обязанностей дежурных, учить выполнять свою работу четко и правильно.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Приобщать детей к работе на участке совместно с воспитателем.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навыки работы на огороде и на участке.</w:t>
            </w:r>
          </w:p>
        </w:tc>
      </w:tr>
      <w:tr w:rsidR="0035031F" w:rsidRPr="00B52501" w:rsidTr="00666C38">
        <w:trPr>
          <w:trHeight w:val="159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Закреплять навыки самообслуживания.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Приобщать детей к уходу за высаженными растениями.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Закреплять знания о труде взрослых (почтальон, врач, повар, шофер).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Сюжетно-ролевые игры «Шофер», «Больница»</w:t>
            </w:r>
          </w:p>
        </w:tc>
      </w:tr>
    </w:tbl>
    <w:p w:rsidR="0035031F" w:rsidRPr="00B52501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Pr="00B52501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Pr="00CE48B1" w:rsidRDefault="0035031F" w:rsidP="00CE4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развития игровой деятельности в </w:t>
      </w:r>
      <w:r w:rsidR="00C111C6"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старшей </w:t>
      </w:r>
      <w:r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группе.</w:t>
      </w:r>
    </w:p>
    <w:p w:rsidR="00C111C6" w:rsidRPr="00C111C6" w:rsidRDefault="00C111C6" w:rsidP="00C111C6">
      <w:pPr>
        <w:pStyle w:val="a5"/>
        <w:spacing w:line="276" w:lineRule="auto"/>
        <w:ind w:left="3556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7b169bab4d525cf12e5c4bb45e68888c49821f30"/>
      <w:bookmarkStart w:id="2" w:name="0"/>
      <w:bookmarkEnd w:id="1"/>
      <w:bookmarkEnd w:id="2"/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614"/>
        <w:gridCol w:w="2203"/>
        <w:gridCol w:w="3635"/>
        <w:gridCol w:w="3030"/>
      </w:tblGrid>
      <w:tr w:rsidR="00CE48B1" w:rsidRPr="00CE48B1" w:rsidTr="00CE48B1">
        <w:tc>
          <w:tcPr>
            <w:tcW w:w="15593" w:type="dxa"/>
            <w:gridSpan w:val="6"/>
          </w:tcPr>
          <w:p w:rsidR="00CE48B1" w:rsidRPr="00CE48B1" w:rsidRDefault="00CE48B1" w:rsidP="00CE48B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Виды игр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CE48B1" w:rsidRPr="00CE48B1" w:rsidRDefault="00CE48B1" w:rsidP="00CE48B1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Сюжетно-ролевые</w:t>
            </w:r>
          </w:p>
        </w:tc>
        <w:tc>
          <w:tcPr>
            <w:tcW w:w="2614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Дидактические,</w:t>
            </w:r>
          </w:p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</w:t>
            </w:r>
          </w:p>
        </w:tc>
        <w:tc>
          <w:tcPr>
            <w:tcW w:w="2203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Словесные игры</w:t>
            </w:r>
          </w:p>
        </w:tc>
        <w:tc>
          <w:tcPr>
            <w:tcW w:w="3635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элементами спорта</w:t>
            </w:r>
          </w:p>
        </w:tc>
        <w:tc>
          <w:tcPr>
            <w:tcW w:w="3030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Театрализованные,</w:t>
            </w:r>
          </w:p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музыкальные, режиссерские</w:t>
            </w:r>
          </w:p>
        </w:tc>
      </w:tr>
      <w:tr w:rsidR="00CE48B1" w:rsidRPr="00CE48B1" w:rsidTr="00CE48B1">
        <w:tc>
          <w:tcPr>
            <w:tcW w:w="567" w:type="dxa"/>
            <w:textDirection w:val="btLr"/>
          </w:tcPr>
          <w:p w:rsidR="00CE48B1" w:rsidRPr="00CE48B1" w:rsidRDefault="00CE48B1" w:rsidP="00A71508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«Парикмахерская»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Цель:обеспечить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запоминание последовательности создания прически (вымыть голову шампунем, высушить феном, расчесать, подстричь, опять посушить, закрепить прическу лаком)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Игры в кукольном уголке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–после обеда надо помыть посуду, вытереть и убрать ее на  место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«Соты», «Волшебный квадрат»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внимания, логического мышления.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», «Корзинки»,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логического мышления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«Два, третий лишний», »летает – не летает»,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Что,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запоминанию </w:t>
            </w:r>
            <w:proofErr w:type="spellStart"/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последовательнос-ти</w:t>
            </w:r>
            <w:proofErr w:type="spellEnd"/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времен года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«Найди себе пару»,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Слепой и поводырь»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сплочение детского коллектива,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«Гуси – лебеди»,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Ловушка», «Классики», «Футбол», «Пятнашки»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выполнению правил игры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Упражнение» рыбки в пруду»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пластики движений,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 сказки «Заяц и лиса»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Угадай что звенит?»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музыкального слуха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Магазин»,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»Булочная»,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«Овощной магазин»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детей о профессии продавец, ввести в игру кассира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картинку – получится слово»,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«Ботаническое лото»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систематизировать знания детей о растительном мире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», «Корзинки»,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логического мышления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Умный словесник»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«Краски»,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«Охотник»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классифицировать и называть животных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«Караси и щука»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умения ориентироваться в пространстве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Забрось мяч в кольцо»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(элементы игры баскетбол)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театр «огород»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выразительно проговаривать текст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«Движения под музыку»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согласовывать движения с характером музыки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«Аптека»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запоминание последовательности покупки лекарств, посещение врача, получение рецепта,  подвести к мысли о поддержке здорового образа жизни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предмет»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собирать целый предмет из частей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«Кто как устроен»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узнавать части тела человека, животных, птиц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Листик»,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счетными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палочками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сообразительности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Умный словесник»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Обогащение словарного запаса 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Удочка»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(игры со скакалкой)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«Классики»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 прыгать на одной, двух ногах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Стрелок»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быстроты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Стайка»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ловкости и сноровки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Драматизация сказки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Лесная аптека»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(к осеннему празднику)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Драматизация сказки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Как цыпленок маму искал»,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(ко Дню Матери)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упр. « Хлопки»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повторить рисунок,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чувство ритма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«Супермаркет»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 расширить игровые действия детей, ввести понятие о профессии продавец – консультант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«Дядя Степа Постовой»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применение на практике знаний о правилах дорожного движения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Почта»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расширить представления детей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 работниках почтовых отделений, их важности в жизни людей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«Времена года»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представлений о 4 временах года и приспособляемости живой природы к сезонным изменениям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Волшебный квадрат»,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Внимание: дорога»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узнавание и запоминание дорожных знаков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«Новые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словообразовании прилагательных от существительных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Скажи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антонимов»</w:t>
            </w:r>
            <w:proofErr w:type="gramEnd"/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Ловишки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бега с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«Снежная карусель»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ориентироваться в пространстве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Игры – соревновани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 санками, лыжами)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«На чем играю?»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тембрового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«А теперь ты!»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освоение навыками управления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штоковыми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куклами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«Семья»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детей о традициях празднования Нового года, Рождества в России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(изготовление подарков, колядки, игры…)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(животные)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«Путаница»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классификация предметов, название их обобщающими словами, умение находить по контуру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«Сложи узор»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«Доскажи словечко»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родительного падежа множественного числа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«Умный словесник»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«Прыжки в парах»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действовать согласованно в паре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«Мышеловка»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Пробеги со снежком»,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равновесия,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«Попади в цель»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развитие глазомера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Катание на санках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«Определи по ритму»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способствование формированию чувства ритма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– инсценировка «В лесу родилась елочка» 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по песне Е.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Бекмон</w:t>
            </w:r>
            <w:proofErr w:type="spell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омочь получить эстетическое наслаждение от совместного творчества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Служба МЧС»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(пожарные, военные, медицинская служба ЧС)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запоминание и воспроизведение в игре  знаний о безопасности жизни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«Пирамида здоровья»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здоровом питании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Из чего сделан предмет»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образование имен прилагательных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сообразительности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«Сова  и мыши»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«Мышеловка»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игры в хоккей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«</w:t>
            </w: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Добрось до флажка»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(броски на дальность)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«ступеньки»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обеспечить развитие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сказка «Дом»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речи, выразительности движений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Библиотека»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вызвать желание детей посетить библиотеку, ближе познакомиться с профессией библиотекарь, подвести к выводу, что книга – источник знаний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«Ребятам 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зверятах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расширение кругозора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 (птицы)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мышления,</w:t>
            </w:r>
          </w:p>
          <w:p w:rsidR="00CE48B1" w:rsidRPr="00F4079E" w:rsidRDefault="00CE48B1" w:rsidP="00F4079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«Соты»</w:t>
            </w:r>
            <w:r w:rsidR="00F407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«Говорящие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умений образовывать новые слова из двух основ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зимних, весенних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Золотые ворота»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Краски»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Забрось мяч в кольцо»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(элементы игры баскетбол),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«Прыжки в парах»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действовать согласованно в паре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упр. « Хлопки»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повторить рисунок,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чувство ритма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М/и «определи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звукиприродных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явлений на слух»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Импровизация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«необычные существа»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(перчаточные куклы)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творческой фантазии, мелкой моторики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Космодром»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применение на практике знаний о профессиях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космонавт, конструктор космических кораблей,  уметь строить постройки из различного строительного материала, конструкторов и обыгрывать их.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 (деревья, цветы)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«Ромашка»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умение выделять характерные признаки предметов</w:t>
            </w:r>
          </w:p>
          <w:p w:rsidR="00CE48B1" w:rsidRPr="00CE48B1" w:rsidRDefault="00F4079E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«Волшебный квадрат».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«Новые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словообразовании прилагательных от существительных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Скажи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антонимов)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Умный словесник»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эстафеты с предметами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двигательнойактивности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мению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команде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Стрелок»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быстроты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Слепой и поводырь»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сплочение детского коллектива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«На чем играю?»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тембрового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фрагмента песни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Мотылек» (сл. Ю. Островского)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творческой фантазии, навыков ориентировки в пространстве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F4079E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Поликлиника»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Обеспечить применение на практике знаний посещения поликлиники, ввести в игру профессии врача, медицинской сестры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«Учимся считать»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умение выстраивать ассоциативный ряд, активизировать мыслительную деятельность,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Лото « Основы безопасности в природе»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представлений о безопасном поведении в природе,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зимних, весенних,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летних,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«Самый умный»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отвечать на вопросы полным ответом,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Золотые ворота»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двигательной активности, внимания,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«классы»,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игры в футбол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«ступеньки»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обеспечить развитие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слуха,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Бабочка»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пластики движений</w:t>
            </w:r>
          </w:p>
        </w:tc>
      </w:tr>
    </w:tbl>
    <w:p w:rsidR="0035031F" w:rsidRPr="00B52501" w:rsidRDefault="0035031F" w:rsidP="0035031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</w:pPr>
    </w:p>
    <w:p w:rsidR="00C111C6" w:rsidRPr="00F4079E" w:rsidRDefault="0035031F" w:rsidP="00F4079E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079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Перспективный план по ОБЖ</w:t>
      </w:r>
    </w:p>
    <w:tbl>
      <w:tblPr>
        <w:tblW w:w="150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095"/>
        <w:gridCol w:w="7796"/>
      </w:tblGrid>
      <w:tr w:rsidR="00C111C6" w:rsidRPr="00B3491F" w:rsidTr="00024FD7">
        <w:tc>
          <w:tcPr>
            <w:tcW w:w="1135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Тема занятия.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Цели занятия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 «Опасные ситуации: контакты с незнакомыми людьми на ули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». 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 «Не собирай незнакомые грибы».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понятие о том, что нельзя собирать незнакомые грибы – они могут быть опасными для человека.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 «Огонь наш друг, огонь наш враг»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детям понятие, что огонь может приносить пользу и вред, огонь опасен. Пожар может возникнуть по разным причинам, факторам. Сформировать  элементарные знания об опасных последствиях пожаров, научить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осторожно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обращаться с огнем.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4. «В гостях у Айболита».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Закрепление знаний детей о понятии «здоровья», уточнить правила сохранения здоровья, сформировать интерес к собственному организму, самочувствию, настроению, связанному с состоянием здоровья.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Опасные предметы»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 дошкольников представления об опасных для жизни и здоровья предметах, которые встречаются в быту, учить детей соблюдать правила. 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«Ядовитые растения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Учить детей внимательно относиться к растениям в природе, понимать, что среди них могут быть ядовитые; учить соблюдать осторожность, развивать любознательность.</w:t>
            </w:r>
            <w:proofErr w:type="gramEnd"/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«Это не игрушки, это опасно». 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Закреплять знания об основных требованиях пожарной безопасности, формировать дисциплинированность, чувство ответственности за свои поступки.</w:t>
            </w:r>
          </w:p>
        </w:tc>
      </w:tr>
      <w:tr w:rsidR="00C111C6" w:rsidRPr="00B3491F" w:rsidTr="00024FD7">
        <w:trPr>
          <w:trHeight w:val="1632"/>
        </w:trPr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4. 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«Чтобы зубы были крепкими».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детям представление о молочных и постоянных зубах, их росте и развитии; знакомить с правилами ухода за зубами, с лечением их у стоматолога, внимательно относиться к себе, закреплять умение чистить зубы.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«Контакты с животными».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«Чем опасен пожар».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детей с таким явлением, как пожар; воспитывать уверенность в своих действиях; обогатить словарь детей новыми </w:t>
            </w:r>
            <w:r w:rsidRPr="00B3491F">
              <w:rPr>
                <w:rFonts w:ascii="Times New Roman" w:hAnsi="Times New Roman"/>
                <w:sz w:val="24"/>
                <w:szCs w:val="24"/>
              </w:rPr>
              <w:lastRenderedPageBreak/>
              <w:t>понятиями и словами.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«Наблюдение за светофором».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детей о работе светофора, его сигналах, закрепить знания правил перехода улицы.</w:t>
            </w:r>
          </w:p>
        </w:tc>
      </w:tr>
      <w:tr w:rsidR="00C111C6" w:rsidRPr="00B3491F" w:rsidTr="00024FD7">
        <w:tc>
          <w:tcPr>
            <w:tcW w:w="113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 «Взаимная забота и помощь в семье»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формированию дружелюбных отношений в семье, осознанию родителями важности психологической безопасности ребенка.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 «Небезопасные зимние забавы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детям знания о пра</w:t>
            </w:r>
            <w:r>
              <w:rPr>
                <w:rFonts w:ascii="Times New Roman" w:hAnsi="Times New Roman"/>
                <w:sz w:val="24"/>
                <w:szCs w:val="24"/>
              </w:rPr>
              <w:t>вилах поведения на льду, познакомить детей с зимними видами спорта.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«Электроприборы».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электроприборами, их назначением и правилами пользования.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«Осторожно, грипп!»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заботиться о своем здоровье, познакомить детей с характерными признаками болезни и профилактикой.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«В городском транспорте».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Познакомить детей с прави</w:t>
            </w:r>
            <w:r>
              <w:rPr>
                <w:rFonts w:ascii="Times New Roman" w:hAnsi="Times New Roman"/>
                <w:sz w:val="24"/>
                <w:szCs w:val="24"/>
              </w:rPr>
              <w:t>лами культурног</w:t>
            </w:r>
            <w:r w:rsidRPr="00B3491F">
              <w:rPr>
                <w:rFonts w:ascii="Times New Roman" w:hAnsi="Times New Roman"/>
                <w:sz w:val="24"/>
                <w:szCs w:val="24"/>
              </w:rPr>
              <w:t>о поведения в городском транспорте.</w:t>
            </w:r>
          </w:p>
        </w:tc>
      </w:tr>
      <w:tr w:rsidR="00C111C6" w:rsidRPr="00B3491F" w:rsidTr="00024FD7">
        <w:trPr>
          <w:trHeight w:val="513"/>
        </w:trPr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«Берегись мороза».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детей соблюдать правила безопасности на морозе.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«Профессия пожарного».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профессией пожарного</w:t>
            </w: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с качествами его характера (смелость, мужество, ловкость, доброта), воспитывать уважение к людям этой профессии.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«Спорт – это здоровье».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Развивать интерес к различным видам спорта, желание заниматься физкультурой.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«Дорожные знаки».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детей о назначении дорожных знаков, умение использовать их в игре по назначению, развивать память, сообразительность.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Развлечение по ПДД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знания детей о правилах дорожного движения, создать веселое настроение.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 «Осторожно, сосульки!»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детей быть внимательными, не ходить под крышами и навесами в это время года.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3. «Пожар – это опасно».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 xml:space="preserve">Познакомить детей с основными правилами по пожарной безопасности, с первичными действиями при обнаружении пожара; учить </w:t>
            </w: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сообщать о пожаре по телефону.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4. «Витамины укрепляют организм».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Познакомить с понятием «витамины», закрепить знания о необходимости витаминов в организме человека, о полезных продуктах, в которых содержатся витамины, воспитывать у детей культуру питания.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«Что такое перекресток?».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Рассматривание иллюстраций с изображением оживленного перекрестка, побуждать детей к внимательному прослушиванию короткого рассказа, учить ставить вопросы  к прочитанному.</w:t>
            </w:r>
            <w:proofErr w:type="gramEnd"/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Домашние животные 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– наши друзья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?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детям представление о том, что домашние животные могут быть опасны.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3. «Не зевай, правила соблюдай».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основными правилами п</w:t>
            </w:r>
            <w:r>
              <w:rPr>
                <w:rFonts w:ascii="Times New Roman" w:hAnsi="Times New Roman"/>
                <w:sz w:val="24"/>
                <w:szCs w:val="24"/>
              </w:rPr>
              <w:t>ожарной безопасности, объяснить</w:t>
            </w:r>
            <w:r w:rsidRPr="00B3491F">
              <w:rPr>
                <w:rFonts w:ascii="Times New Roman" w:hAnsi="Times New Roman"/>
                <w:sz w:val="24"/>
                <w:szCs w:val="24"/>
              </w:rPr>
              <w:t>, какой вред приносят игры с огнем.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«Твои помощники на дороге»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стереотип безопасного поведения на дороге»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«Виды транспорта».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 о видах транспорта.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«Что ты будешь делать, когда </w:t>
            </w:r>
            <w:proofErr w:type="gramStart"/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останешься</w:t>
            </w:r>
            <w:proofErr w:type="gramEnd"/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дома один, без родителей, а в дверь позвонили?»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Предостерегать детей от контактов с незнакомыми людьми, способствовать развитию осторожности, осмотрительности в общении с незнакомыми людьми.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Бережем свое здоровье»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представления о здоровом образе жизни, о профилактике заболеваний, дать сведения о лекарствах и болезнях.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«Детские шалости с огнем и их последствия».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Повторить правила пожарной безопасности.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7771E">
              <w:rPr>
                <w:rFonts w:ascii="Times New Roman" w:hAnsi="Times New Roman"/>
                <w:b/>
                <w:i/>
                <w:sz w:val="24"/>
                <w:szCs w:val="24"/>
              </w:rPr>
              <w:t>. «О безопасности на дорогах</w:t>
            </w: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Сформировать представления о правилах безопасности на дорогах, углубить знания о правилах дорожного движения.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7771E">
              <w:rPr>
                <w:rFonts w:ascii="Times New Roman" w:hAnsi="Times New Roman"/>
                <w:b/>
                <w:i/>
                <w:sz w:val="24"/>
                <w:szCs w:val="24"/>
              </w:rPr>
              <w:t>. «Правила поведения при укусах»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Напомнить родителям о мерах защиты при укусах насекомых, змей и животных.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 «Правила поведения при грозе»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детям представление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природном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явлении-гроза. 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«Ядовитые растения и грибы»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знания детей о ядовитых растениях и грибах.</w:t>
            </w:r>
          </w:p>
        </w:tc>
      </w:tr>
    </w:tbl>
    <w:p w:rsidR="00C111C6" w:rsidRDefault="00C111C6" w:rsidP="00C111C6">
      <w:pPr>
        <w:rPr>
          <w:rFonts w:ascii="Times New Roman" w:hAnsi="Times New Roman"/>
          <w:b/>
          <w:i/>
          <w:sz w:val="24"/>
          <w:szCs w:val="24"/>
        </w:rPr>
      </w:pPr>
    </w:p>
    <w:p w:rsidR="0035031F" w:rsidRPr="0035031F" w:rsidRDefault="0035031F" w:rsidP="0035031F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35031F" w:rsidRPr="009E7C93" w:rsidRDefault="00014998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7C93">
        <w:rPr>
          <w:rFonts w:ascii="Times New Roman" w:eastAsia="Calibri" w:hAnsi="Times New Roman" w:cs="Times New Roman"/>
          <w:b/>
          <w:sz w:val="28"/>
          <w:szCs w:val="28"/>
        </w:rPr>
        <w:t>Перспективный</w:t>
      </w:r>
      <w:r w:rsidR="0035031F" w:rsidRPr="009E7C93">
        <w:rPr>
          <w:rFonts w:ascii="Times New Roman" w:eastAsia="Calibri" w:hAnsi="Times New Roman" w:cs="Times New Roman"/>
          <w:b/>
          <w:sz w:val="28"/>
          <w:szCs w:val="28"/>
        </w:rPr>
        <w:t xml:space="preserve"> план по национально – региональному компоненту</w:t>
      </w:r>
    </w:p>
    <w:p w:rsidR="0035031F" w:rsidRPr="009E7C93" w:rsidRDefault="00703DC4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Старшая </w:t>
      </w:r>
      <w:r w:rsidR="0035031F" w:rsidRPr="009E7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</w:p>
    <w:p w:rsidR="0035031F" w:rsidRPr="009E7C93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246"/>
        <w:gridCol w:w="2909"/>
        <w:gridCol w:w="3753"/>
        <w:gridCol w:w="2587"/>
        <w:gridCol w:w="2086"/>
      </w:tblGrid>
      <w:tr w:rsidR="0035031F" w:rsidRPr="009E7C93" w:rsidTr="00666C38">
        <w:trPr>
          <w:trHeight w:val="1103"/>
        </w:trPr>
        <w:tc>
          <w:tcPr>
            <w:tcW w:w="6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35031F" w:rsidRPr="009E7C93" w:rsidTr="00666C38">
        <w:trPr>
          <w:cantSplit/>
          <w:trHeight w:val="1261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«Республика Бурятия»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города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Ц-Д.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Дондокова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«Родина моя»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«Моя родная улица»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«Волк и ягнята»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видеофильма «Прогулка по городу Улан </w:t>
            </w:r>
            <w:proofErr w:type="gram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«Мой город Улан - Удэ»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В.Петонова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«Улан - Удэ»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«Листопад»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«Флаг, герб, гимн республики Бурятия»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Государственного гимна республики Бурятия «О родной земле»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Д.Жалсараев</w:t>
            </w:r>
            <w:proofErr w:type="spellEnd"/>
          </w:p>
        </w:tc>
        <w:tc>
          <w:tcPr>
            <w:tcW w:w="2587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флага Бурятии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014998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«Иголка, нитка, узелок»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EB48E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«Детский сад - моя вторая семья»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EB48E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Баргузинский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заповедник»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Я.Аким «Первый снег»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Елкины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игрушки – шишки, мишки и хлопушки»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EB48E3" w:rsidP="00EB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«Верблюд ловит верблюжонка»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«Коляда»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Бурятии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И.Суриков «Зима»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Обрывная аппликация «В лесу»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одинаковые елочки»</w:t>
            </w:r>
          </w:p>
        </w:tc>
      </w:tr>
      <w:tr w:rsidR="0035031F" w:rsidRPr="009E7C93" w:rsidTr="00666C38">
        <w:trPr>
          <w:cantSplit/>
          <w:trHeight w:val="1377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музыкальными инструментами бурят 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«Праздник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песни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бурятский костюм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Бээлэйнюулга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«Моя семья»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Бурятские имена. Что они означают?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А.Фет «Мама, глянь-ка из окошка…»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 русский костюм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«Какое это дерево?»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«Космос»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 Байкал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о растениях с использованием опорных схем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рассказам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«Цветущий май»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Байкала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стихотворений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птиц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назову»</w:t>
            </w:r>
          </w:p>
        </w:tc>
      </w:tr>
    </w:tbl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031F" w:rsidRPr="0035031F" w:rsidRDefault="0035031F" w:rsidP="0035031F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Pr="0035031F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5031F">
        <w:rPr>
          <w:rFonts w:ascii="Times New Roman" w:eastAsia="Calibri" w:hAnsi="Times New Roman" w:cs="Times New Roman"/>
          <w:b/>
          <w:sz w:val="24"/>
          <w:szCs w:val="24"/>
          <w:u w:val="single"/>
        </w:rPr>
        <w:t>«Познавательное развитие».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какобщемдоме</w:t>
      </w:r>
      <w:proofErr w:type="spellEnd"/>
      <w:proofErr w:type="gramEnd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об особенностях ее природы, многообразии стран и народов мира.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Тематические блоки: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highlight w:val="cyan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57825" cy="1581150"/>
            <wp:effectExtent l="0" t="57150" r="0" b="7620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B52501" w:rsidRPr="0035031F" w:rsidRDefault="00B52501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D5264F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84550A">
        <w:rPr>
          <w:rFonts w:ascii="Times New Roman" w:eastAsia="Calibri" w:hAnsi="Times New Roman" w:cs="Times New Roman"/>
          <w:sz w:val="28"/>
          <w:szCs w:val="28"/>
        </w:rPr>
        <w:t xml:space="preserve">Перспективный план по познавательному развитию в </w:t>
      </w:r>
      <w:r w:rsidR="00703DC4" w:rsidRPr="0084550A">
        <w:rPr>
          <w:rFonts w:ascii="Times New Roman" w:eastAsia="Calibri" w:hAnsi="Times New Roman" w:cs="Times New Roman"/>
          <w:sz w:val="28"/>
          <w:szCs w:val="28"/>
        </w:rPr>
        <w:t xml:space="preserve">старшей </w:t>
      </w:r>
      <w:r w:rsidRPr="0084550A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977"/>
        <w:gridCol w:w="3969"/>
        <w:gridCol w:w="4677"/>
      </w:tblGrid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19" w:type="dxa"/>
          </w:tcPr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ФЭМП</w:t>
            </w:r>
            <w:r w:rsidRPr="0084550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977" w:type="dxa"/>
          </w:tcPr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Опыты</w:t>
            </w:r>
            <w:r w:rsidRPr="0084550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3969" w:type="dxa"/>
          </w:tcPr>
          <w:p w:rsidR="000E16A9" w:rsidRPr="00433A7E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  <w:r w:rsidRPr="00433A7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4677" w:type="dxa"/>
          </w:tcPr>
          <w:p w:rsidR="00D6494F" w:rsidRPr="00433A7E" w:rsidRDefault="00D6494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433A7E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  <w:r w:rsidRPr="00433A7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6"/>
            </w:r>
          </w:p>
        </w:tc>
      </w:tr>
      <w:tr w:rsidR="000E16A9" w:rsidRPr="00D5264F" w:rsidTr="00024FD7">
        <w:trPr>
          <w:cantSplit/>
          <w:trHeight w:val="4810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19" w:type="dxa"/>
          </w:tcPr>
          <w:p w:rsidR="005973BB" w:rsidRPr="0084550A" w:rsidRDefault="0084550A" w:rsidP="0084550A">
            <w:pPr>
              <w:pStyle w:val="a4"/>
              <w:ind w:left="34" w:hanging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Тема:  </w:t>
            </w:r>
            <w:r w:rsidR="005973BB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</w:t>
            </w:r>
          </w:p>
          <w:p w:rsidR="005973BB" w:rsidRPr="0084550A" w:rsidRDefault="005973BB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закрепить названия геометрических фигур, учить </w:t>
            </w:r>
            <w:r w:rsidR="0084550A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фигуры по разным признакам: величине, цвету, форме, упражнять в счете в пределах 10</w:t>
            </w:r>
          </w:p>
          <w:p w:rsidR="0084550A" w:rsidRPr="0084550A" w:rsidRDefault="0084550A" w:rsidP="0084550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Тема: Величина</w:t>
            </w:r>
          </w:p>
          <w:p w:rsidR="0084550A" w:rsidRPr="0084550A" w:rsidRDefault="0084550A" w:rsidP="00845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величине предметов, учить находить сходство предметов по признаку величины, упражнять в счете в пределах 10</w:t>
            </w:r>
          </w:p>
          <w:p w:rsidR="0084550A" w:rsidRPr="0084550A" w:rsidRDefault="0084550A" w:rsidP="0084550A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73BB" w:rsidRPr="00D5264F" w:rsidRDefault="005973BB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0E16A9" w:rsidRPr="00D5264F" w:rsidRDefault="000E16A9" w:rsidP="0084550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0E16A9" w:rsidRP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1. Какая бывает вода?</w:t>
            </w:r>
          </w:p>
          <w:p w:rsidR="00357CEC" w:rsidRP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свойствах воды: прозрачная, без запаха, имеет вес, развить умение действовать по алгоритму.</w:t>
            </w:r>
          </w:p>
          <w:p w:rsidR="00357CEC" w:rsidRPr="00357CEC" w:rsidRDefault="00357CEC" w:rsidP="00357CEC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2.Вода – растворитель. Очищение воды.</w:t>
            </w:r>
          </w:p>
          <w:p w:rsidR="00357CEC" w:rsidRPr="00357CEC" w:rsidRDefault="00357CEC" w:rsidP="00357CEC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вещества, которые растворяются в воде; познакомить со способом очистки воды – фильтрованием; закрепит знания о  правилах безопасного поведения при работе с различными веществами.</w:t>
            </w:r>
          </w:p>
        </w:tc>
        <w:tc>
          <w:tcPr>
            <w:tcW w:w="3969" w:type="dxa"/>
          </w:tcPr>
          <w:p w:rsidR="00F4079E" w:rsidRPr="00010828" w:rsidRDefault="000E16A9" w:rsidP="00F4079E">
            <w:pPr>
              <w:tabs>
                <w:tab w:val="left" w:pos="760"/>
              </w:tabs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Тема: </w:t>
            </w:r>
            <w:r w:rsidR="00F4079E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0E16A9" w:rsidRPr="00D5264F" w:rsidRDefault="00F4079E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Грузовой автомобиль</w:t>
            </w:r>
            <w:r w:rsidR="000E16A9"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(строительный материал)</w:t>
            </w:r>
          </w:p>
          <w:p w:rsidR="00433A7E" w:rsidRDefault="000E16A9" w:rsidP="00433A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4079E" w:rsidRPr="00F407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r w:rsidR="00F4079E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заменять кубики брусками, пластины кирпичиками. Познакомит с назначением пластины. Развивать и закреплять ранее приобретенные детьми приемы конструирования. </w:t>
            </w:r>
          </w:p>
          <w:p w:rsidR="00F4079E" w:rsidRPr="00010828" w:rsidRDefault="000E16A9" w:rsidP="00433A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="00F4079E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Конструирование </w:t>
            </w:r>
          </w:p>
          <w:p w:rsidR="00F4079E" w:rsidRPr="00010828" w:rsidRDefault="00F4079E" w:rsidP="00F40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«Фургон и грузовик»</w:t>
            </w:r>
          </w:p>
          <w:p w:rsidR="000E16A9" w:rsidRPr="00F4079E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</w:t>
            </w: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строительный материал)</w:t>
            </w:r>
          </w:p>
          <w:p w:rsidR="00F4079E" w:rsidRPr="00010828" w:rsidRDefault="000E16A9" w:rsidP="00F4079E">
            <w:pPr>
              <w:ind w:right="-142" w:firstLine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4079E" w:rsidRPr="00010828">
              <w:rPr>
                <w:rFonts w:ascii="Times New Roman" w:hAnsi="Times New Roman" w:cs="Times New Roman"/>
                <w:sz w:val="24"/>
                <w:szCs w:val="24"/>
              </w:rPr>
              <w:t>Учить заменять одни детали на другие, комбинировать их, определять способы действия</w:t>
            </w:r>
            <w:r w:rsidR="00F407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16A9" w:rsidRPr="00D5264F" w:rsidRDefault="000E16A9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677" w:type="dxa"/>
          </w:tcPr>
          <w:p w:rsidR="00433A7E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:rsidR="000E16A9" w:rsidRDefault="000E16A9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u w:val="single"/>
                <w:bdr w:val="none" w:sz="0" w:space="0" w:color="auto" w:frame="1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 составе семьи. Совершенствовать уме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составлять короткий рас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 о семье, называя имена и отчества родных. Воспитывать любовь и уважение к членам своей семьи.</w:t>
            </w:r>
          </w:p>
          <w:p w:rsidR="00433A7E" w:rsidRPr="00433A7E" w:rsidRDefault="00433A7E" w:rsidP="00433A7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«Предметы, окружающие труд человека»</w:t>
            </w:r>
          </w:p>
          <w:p w:rsidR="00433A7E" w:rsidRPr="00433A7E" w:rsidRDefault="00433A7E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u w:val="single"/>
                <w:bdr w:val="none" w:sz="0" w:space="0" w:color="auto" w:frame="1"/>
                <w:lang w:eastAsia="ru-RU"/>
              </w:rPr>
            </w:pPr>
          </w:p>
          <w:p w:rsidR="00433A7E" w:rsidRPr="00D5264F" w:rsidRDefault="00433A7E" w:rsidP="00433A7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о пред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метах, облегчающих труд человека в быту; их назначении. Обратить вни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мание на то, что они служат человеку, и он должен бережно к ним отно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ситься; закреплять представления о том, что предметы имеют разное на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значение.</w:t>
            </w:r>
          </w:p>
        </w:tc>
      </w:tr>
      <w:tr w:rsidR="0084550A" w:rsidRPr="00D5264F" w:rsidTr="00024FD7">
        <w:trPr>
          <w:cantSplit/>
          <w:trHeight w:val="4810"/>
        </w:trPr>
        <w:tc>
          <w:tcPr>
            <w:tcW w:w="709" w:type="dxa"/>
            <w:textDirection w:val="btLr"/>
          </w:tcPr>
          <w:p w:rsidR="0084550A" w:rsidRPr="0084550A" w:rsidRDefault="0084550A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84550A" w:rsidRPr="00293B44" w:rsidRDefault="0084550A" w:rsidP="0084550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Тема: Ориентировка в пространстве</w:t>
            </w:r>
          </w:p>
          <w:p w:rsidR="0084550A" w:rsidRPr="00293B44" w:rsidRDefault="0084550A" w:rsidP="0084550A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5E75DC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названия дней недели, упражнять детей в правильном обозначении положения предмета по отношению к себе, развивать ориентировку в пространстве.</w:t>
            </w:r>
          </w:p>
          <w:p w:rsidR="00597E6D" w:rsidRPr="0084550A" w:rsidRDefault="005E75DC" w:rsidP="00597E6D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597E6D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</w:t>
            </w:r>
            <w:r w:rsidR="00597E6D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фигуры</w:t>
            </w:r>
          </w:p>
          <w:p w:rsidR="0084550A" w:rsidRPr="0084550A" w:rsidRDefault="00597E6D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Цель: упражнять в счете в пределах 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составлять геометрическую фигуру из счетных палочек, закрепить названия геометрических фигур.</w:t>
            </w:r>
          </w:p>
        </w:tc>
        <w:tc>
          <w:tcPr>
            <w:tcW w:w="2977" w:type="dxa"/>
          </w:tcPr>
          <w:p w:rsidR="0084550A" w:rsidRPr="00357CEC" w:rsidRDefault="00357CE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3. Сила тяготения.</w:t>
            </w:r>
          </w:p>
          <w:p w:rsidR="00357CEC" w:rsidRPr="00D5264F" w:rsidRDefault="00357CEC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дать детям представление о существовании невидимой силы – силы тяготения, которая притягивает предметы и любые тела к Земле.</w:t>
            </w:r>
          </w:p>
        </w:tc>
        <w:tc>
          <w:tcPr>
            <w:tcW w:w="3969" w:type="dxa"/>
          </w:tcPr>
          <w:p w:rsidR="0084550A" w:rsidRPr="00F4079E" w:rsidRDefault="0084550A" w:rsidP="00F4079E">
            <w:pPr>
              <w:tabs>
                <w:tab w:val="left" w:pos="760"/>
              </w:tabs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84550A" w:rsidRPr="00433A7E" w:rsidRDefault="0084550A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597E6D" w:rsidRPr="00293B44" w:rsidRDefault="00597E6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обозначением чисел (цифрами) от 1 до 10, закрепить навыки порядкового счета.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597E6D" w:rsidRPr="00293B44" w:rsidRDefault="00597E6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знакомить с числами от 1 до 10, формировать навык соотнесения числа с его обозначением (цифрой) в пределах 10</w:t>
            </w:r>
            <w:r w:rsidR="00CB6580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, формировать навыки порядкового счета.</w:t>
            </w: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B520CB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Упрямые предметы</w:t>
            </w:r>
          </w:p>
          <w:p w:rsid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E42CE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физическим свойством предметов – инерцией; развить умение фиксировать результаты наблюдения.</w:t>
            </w:r>
          </w:p>
          <w:p w:rsidR="00E42CE7" w:rsidRDefault="00E42CE7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Волшебные стеклышки</w:t>
            </w:r>
          </w:p>
          <w:p w:rsidR="00E42CE7" w:rsidRPr="00D5264F" w:rsidRDefault="00E42CE7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приборами для наблюдения – микроскопом, лупой, подзорной трубой, телескопом, биноклем; объяснить,  для чего   они нужны  человеку.</w:t>
            </w:r>
            <w:proofErr w:type="gramEnd"/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F4079E" w:rsidRDefault="000E16A9" w:rsidP="00980B85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</w:t>
            </w:r>
            <w:r w:rsid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  «Птица»</w:t>
            </w:r>
          </w:p>
          <w:p w:rsidR="00980B85" w:rsidRPr="00010828" w:rsidRDefault="000E16A9" w:rsidP="00980B85">
            <w:pPr>
              <w:ind w:firstLine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>
              <w:rPr>
                <w:rFonts w:ascii="Times New Roman" w:hAnsi="Times New Roman" w:cs="Times New Roman"/>
                <w:sz w:val="24"/>
                <w:szCs w:val="24"/>
              </w:rPr>
              <w:t>Учить детей делать птицу  из природного материала по образцу, упражнять детей в работе с природным материалом.</w:t>
            </w:r>
          </w:p>
          <w:p w:rsidR="000E16A9" w:rsidRPr="00F4079E" w:rsidRDefault="000E16A9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980B85" w:rsidRPr="00380416" w:rsidRDefault="000E16A9" w:rsidP="00980B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  <w:r w:rsidR="00980B85" w:rsidRPr="00010828">
              <w:rPr>
                <w:rFonts w:ascii="Times New Roman" w:hAnsi="Times New Roman" w:cs="Times New Roman"/>
                <w:b/>
                <w:sz w:val="24"/>
                <w:szCs w:val="24"/>
              </w:rPr>
              <w:t>(из строительного материала)</w:t>
            </w:r>
            <w:r w:rsidR="00980B85" w:rsidRPr="00380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«Гараж с двумя въездами»</w:t>
            </w:r>
          </w:p>
          <w:p w:rsidR="000E16A9" w:rsidRPr="00D5264F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010828">
              <w:rPr>
                <w:rFonts w:ascii="Times New Roman" w:hAnsi="Times New Roman" w:cs="Times New Roman"/>
                <w:sz w:val="24"/>
                <w:szCs w:val="24"/>
              </w:rPr>
              <w:t>Учить детей подготавливать основу для перекрытия, ориентироваться на плоскости, намечать очертание будущего сооружения.</w:t>
            </w:r>
          </w:p>
        </w:tc>
        <w:tc>
          <w:tcPr>
            <w:tcW w:w="4677" w:type="dxa"/>
          </w:tcPr>
          <w:p w:rsidR="00433A7E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1. 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дружбе, о друзьях»</w:t>
            </w:r>
          </w:p>
          <w:p w:rsidR="000E16A9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Продолжать учить быть внимательными к сверстникам и заботиться о младших. Закреплять правила доброжелательного отношения к другим детям. Уточнить и углубить знания о сверстниках и взаимоотношениях с ними.</w:t>
            </w:r>
          </w:p>
          <w:p w:rsidR="00433A7E" w:rsidRPr="00433A7E" w:rsidRDefault="00433A7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433A7E" w:rsidRPr="00433A7E" w:rsidRDefault="000E16A9" w:rsidP="00433A7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«Наряды куклы Тани»»</w:t>
            </w:r>
          </w:p>
          <w:p w:rsidR="000E16A9" w:rsidRPr="00D5264F" w:rsidRDefault="000E16A9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видами тканей, обратить внимание на отдельные свойства тканей (</w:t>
            </w:r>
            <w:proofErr w:type="spellStart"/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впитываемость</w:t>
            </w:r>
            <w:proofErr w:type="spellEnd"/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); по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буждать устанавливать причинно-следственные связи между использова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тканей и временем года.</w:t>
            </w:r>
          </w:p>
        </w:tc>
      </w:tr>
      <w:tr w:rsidR="00CB6580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CB6580" w:rsidRPr="00D5264F" w:rsidRDefault="00CB6580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</w:tcPr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знакомить с числами от 1 до 10, формировать навык соотнесения числа с его обозначением (цифрой) в пределах 10, формировать навыки порядкового счета.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CB6580" w:rsidRPr="00D5264F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</w:tc>
        <w:tc>
          <w:tcPr>
            <w:tcW w:w="2977" w:type="dxa"/>
          </w:tcPr>
          <w:p w:rsidR="00CB6580" w:rsidRPr="00E42CE7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C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Почему предметы движутся? </w:t>
            </w:r>
          </w:p>
          <w:p w:rsidR="00E42CE7" w:rsidRPr="00D5264F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42CE7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физическими понятиями: «сила», «трение»; закрепить умение работать с микроскопом.</w:t>
            </w:r>
          </w:p>
        </w:tc>
        <w:tc>
          <w:tcPr>
            <w:tcW w:w="3969" w:type="dxa"/>
          </w:tcPr>
          <w:p w:rsidR="00CB6580" w:rsidRPr="00F4079E" w:rsidRDefault="00CB6580" w:rsidP="00980B85">
            <w:pPr>
              <w:tabs>
                <w:tab w:val="left" w:pos="340"/>
              </w:tabs>
              <w:ind w:firstLine="34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B6580" w:rsidRPr="00433A7E" w:rsidRDefault="00CB6580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CB6580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CB6580" w:rsidRPr="00293B44" w:rsidRDefault="000E16A9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0E16A9" w:rsidRPr="00293B44" w:rsidRDefault="000E16A9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42CE7" w:rsidRDefault="000E16A9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0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2CE7">
              <w:rPr>
                <w:rFonts w:ascii="Times New Roman" w:eastAsia="Calibri" w:hAnsi="Times New Roman" w:cs="Times New Roman"/>
                <w:sz w:val="24"/>
                <w:szCs w:val="24"/>
              </w:rPr>
              <w:t>. Хитрости инерции</w:t>
            </w:r>
          </w:p>
          <w:p w:rsidR="00E42CE7" w:rsidRDefault="00E42CE7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познакомить детей с фокусом, основанном на физическом явлении – инерции; показать возможность практического использования инерции  в повседневной жизни (отличать сырые яйца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вареных)</w:t>
            </w:r>
          </w:p>
          <w:p w:rsidR="00E42CE7" w:rsidRDefault="00E42CE7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Что такое масса?</w:t>
            </w:r>
          </w:p>
          <w:p w:rsidR="00E42CE7" w:rsidRPr="00E42CE7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свойство предметов – массу; познакомить с прибором для измерения массы – чашечными весами; научить способам их использования.</w:t>
            </w:r>
          </w:p>
        </w:tc>
        <w:tc>
          <w:tcPr>
            <w:tcW w:w="3969" w:type="dxa"/>
          </w:tcPr>
          <w:p w:rsidR="00980B85" w:rsidRPr="00010828" w:rsidRDefault="000E16A9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980B85" w:rsidRDefault="00980B85" w:rsidP="00980B8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«Корзиночка»</w:t>
            </w:r>
          </w:p>
          <w:p w:rsidR="000E16A9" w:rsidRPr="00980B85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 у детей умение работать по выкройке</w:t>
            </w:r>
            <w:r w:rsidR="00980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умение аккуратно делать по выкройке надрезы и склеивать стороны. Воспитывать самостоятельность</w:t>
            </w:r>
            <w:proofErr w:type="gramStart"/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инициативу. </w:t>
            </w:r>
          </w:p>
          <w:p w:rsidR="00980B85" w:rsidRPr="00010828" w:rsidRDefault="000E16A9" w:rsidP="00980B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 (из строительного материала) «Мост»</w:t>
            </w:r>
          </w:p>
          <w:p w:rsidR="000E16A9" w:rsidRPr="00D5264F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="00980B85" w:rsidRPr="0001082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мостах (их назначение, строение); Совершенствовать: конструкторские навыки; Развивать: внимание, сообразительность; Воспитывать самостоятельность.</w:t>
            </w:r>
            <w:proofErr w:type="gramEnd"/>
          </w:p>
        </w:tc>
        <w:tc>
          <w:tcPr>
            <w:tcW w:w="4677" w:type="dxa"/>
          </w:tcPr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433A7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«Перелётные птицы»</w:t>
            </w:r>
          </w:p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о птицах, об их питании установить взаимосвязь между их питанием и отлетом в теплые края. Закреплять названия птиц и понятие «перелетные». </w:t>
            </w:r>
          </w:p>
          <w:p w:rsidR="00433A7E" w:rsidRPr="00EF5C1E" w:rsidRDefault="00433A7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433A7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«Дикие животные нашего края»</w:t>
            </w:r>
          </w:p>
          <w:p w:rsidR="000E16A9" w:rsidRPr="00D5264F" w:rsidRDefault="000E16A9" w:rsidP="00EF5C1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ди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кими животными родного края, с их повадками и условиями жизни. Рассказать об охране природы, о помощи человека ди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ким животным. </w:t>
            </w:r>
          </w:p>
        </w:tc>
      </w:tr>
      <w:tr w:rsidR="00CB6580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CB6580" w:rsidRPr="00293B44" w:rsidRDefault="00CB6580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CB6580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соотносить обозначение числа с его составом из единиц и двух меньших чисел с помощью пальцев рук, закреплять понятия временных отношений «вчера», «сегодня», «завтра»</w:t>
            </w:r>
          </w:p>
        </w:tc>
        <w:tc>
          <w:tcPr>
            <w:tcW w:w="2977" w:type="dxa"/>
          </w:tcPr>
          <w:p w:rsidR="00CB6580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3. Воздух</w:t>
            </w:r>
          </w:p>
          <w:p w:rsidR="009C02A6" w:rsidRPr="00D5264F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расширить представления детей о свойствах воздуха, познакомить детей с историей изобретения воздушного шара.</w:t>
            </w:r>
          </w:p>
        </w:tc>
        <w:tc>
          <w:tcPr>
            <w:tcW w:w="3969" w:type="dxa"/>
          </w:tcPr>
          <w:p w:rsidR="00CB6580" w:rsidRPr="00980B85" w:rsidRDefault="00CB6580" w:rsidP="00980B85">
            <w:pPr>
              <w:tabs>
                <w:tab w:val="left" w:pos="760"/>
              </w:tabs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B6580" w:rsidRPr="00EF5C1E" w:rsidRDefault="00CB6580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9" w:type="dxa"/>
          </w:tcPr>
          <w:p w:rsidR="00CB6580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0E16A9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соотносить обозначение числа с его составом из единиц и двух меньших чисел с помощью пальцев рук, закреплять понятия временных отношений «вчера», «сегодня», «завтра»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7619C2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формировать </w:t>
            </w:r>
            <w:r w:rsidR="007619C2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навык ориентации на плоскости, закреплять понятия временных отношений «вчера», «сегодня», «завтра».</w:t>
            </w:r>
          </w:p>
        </w:tc>
        <w:tc>
          <w:tcPr>
            <w:tcW w:w="2977" w:type="dxa"/>
          </w:tcPr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1. Почему дует ветер?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причиной возникновения ветра – движением воздушных масс; уточнить представления детей о свойствах воздуха.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2. Почему не тонут корабли?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с детьми зависимость плавучести предметов от равновесия сил: соответствие размера, формы предмета с весом.</w:t>
            </w:r>
          </w:p>
        </w:tc>
        <w:tc>
          <w:tcPr>
            <w:tcW w:w="3969" w:type="dxa"/>
          </w:tcPr>
          <w:p w:rsidR="00980B85" w:rsidRPr="008E5500" w:rsidRDefault="000E16A9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</w:t>
            </w:r>
            <w:r w:rsidR="00980B85" w:rsidRPr="008E5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Ручной труд</w:t>
            </w:r>
          </w:p>
          <w:p w:rsidR="00980B85" w:rsidRPr="008E5500" w:rsidRDefault="00980B85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«Сказочный домик»</w:t>
            </w:r>
          </w:p>
          <w:p w:rsidR="000E16A9" w:rsidRPr="00980B85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8E55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делать новую игрушку, передавая в ней сказочный образ(избушка на курьих ножках, и т.д.). Закреплять полученные ранее умения работы с бумагой. Развивать фантазию, творческие способности детей. </w:t>
            </w: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Новогодняя открытка (работа с бумагой) </w:t>
            </w:r>
          </w:p>
          <w:p w:rsidR="000E16A9" w:rsidRPr="00D5264F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Познакомить со свойствами бумаги; учить складывать прямоугольный лист пополам, совмещая при этом углы и стороны листа, проглаживая линию сгиба.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1.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«Птицы зимой»</w:t>
            </w:r>
          </w:p>
          <w:p w:rsidR="00EF5C1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мно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гообразием птиц. Расширять представления о зимующих и перелетных птицах. Учить: различать зимующих птиц по голосам и внешнему виду; - наблюдать за птицами по следам. Подвести к пониманию того, что зимующим птицам можно помочь, вывешивая скворечники и кормушки.</w:t>
            </w:r>
          </w:p>
          <w:p w:rsidR="00EF5C1E" w:rsidRPr="00EF5C1E" w:rsidRDefault="00EF5C1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EF5C1E" w:rsidRPr="00EF5C1E" w:rsidRDefault="000E16A9" w:rsidP="00EF5C1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«Игры во дворе»</w:t>
            </w:r>
          </w:p>
          <w:p w:rsidR="000E16A9" w:rsidRPr="00D5264F" w:rsidRDefault="000E16A9" w:rsidP="00EF5C1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Знакомить детей с элементарными правила ми безопасности жизнедеятельности, обсудить возможные опасные ситуации, которые могут возникнуть при играх во дворе</w:t>
            </w:r>
            <w:r w:rsidR="00EF5C1E" w:rsidRPr="00EF5C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дом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 xml:space="preserve"> а, катании на велосипеде в черте города.</w:t>
            </w:r>
          </w:p>
        </w:tc>
      </w:tr>
      <w:tr w:rsidR="007619C2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7619C2" w:rsidRPr="00293B44" w:rsidRDefault="007619C2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навык работы с условной меркой длины, закреплять понятия временных отношений «вчера», «сегодня», «завтра».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ориентироваться на плане по заданной схеме, формировать навык работы с условной меркой длины, закреплять понятия временных отношений «вчера», «сегодня», «завтра».</w:t>
            </w:r>
          </w:p>
        </w:tc>
        <w:tc>
          <w:tcPr>
            <w:tcW w:w="2977" w:type="dxa"/>
          </w:tcPr>
          <w:p w:rsidR="007619C2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3. Путешествие Капельки</w:t>
            </w:r>
          </w:p>
          <w:p w:rsidR="009C02A6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круговоротом воды в природе, расширить представления детей о значении воды для жизни человека.</w:t>
            </w:r>
          </w:p>
        </w:tc>
        <w:tc>
          <w:tcPr>
            <w:tcW w:w="3969" w:type="dxa"/>
          </w:tcPr>
          <w:p w:rsidR="007619C2" w:rsidRPr="00980B85" w:rsidRDefault="007619C2" w:rsidP="00980B85">
            <w:pPr>
              <w:tabs>
                <w:tab w:val="left" w:pos="760"/>
              </w:tabs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19C2" w:rsidRPr="00EF5C1E" w:rsidRDefault="007619C2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5372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сравнивать числа в пределах 10, называть число на единицу больше, меньше, предыдущее, последующее, формировать умение ориентироваться на плане по заданной схеме.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сравнивать числа в пределах 10, называть число на единицу больше, меньше, предыдущее, последующее, формировать умение ориентироваться на плане по заданной схеме.</w:t>
            </w:r>
          </w:p>
        </w:tc>
        <w:tc>
          <w:tcPr>
            <w:tcW w:w="2977" w:type="dxa"/>
          </w:tcPr>
          <w:p w:rsidR="000E16A9" w:rsidRPr="0054494C" w:rsidRDefault="009C02A6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1. Чем можно измерить длину?</w:t>
            </w:r>
          </w:p>
          <w:p w:rsidR="009C02A6" w:rsidRDefault="009C02A6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Цель: расширить представления детей о мерах длины: условная мерка, единица измерения</w:t>
            </w:r>
            <w:r w:rsidR="0054494C"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измерительными приборами: линейкой, сантиметровой лентой.</w:t>
            </w:r>
          </w:p>
          <w:p w:rsidR="0054494C" w:rsidRDefault="0054494C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Твердая вода. Почему не тонут айсберги?</w:t>
            </w:r>
          </w:p>
          <w:p w:rsidR="0054494C" w:rsidRPr="00D5264F" w:rsidRDefault="0054494C" w:rsidP="009C02A6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свойствах льда; дать представление об айсбергах, их опасности для судоходства.</w:t>
            </w:r>
          </w:p>
        </w:tc>
        <w:tc>
          <w:tcPr>
            <w:tcW w:w="3969" w:type="dxa"/>
          </w:tcPr>
          <w:p w:rsidR="00980B85" w:rsidRDefault="000E16A9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Снегурочка (оригами: коллективная работа – гирлянда)</w:t>
            </w:r>
          </w:p>
          <w:p w:rsidR="00980B85" w:rsidRDefault="000E16A9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Познакомить детей с техникой изготовления элементарных фигурок. </w:t>
            </w:r>
          </w:p>
          <w:p w:rsidR="00980B85" w:rsidRDefault="00980B85" w:rsidP="00980B85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Pr="008D6F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ис</w:t>
            </w:r>
            <w:r w:rsidRPr="008D6F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пользованных материалов) «Вагон из коробок»</w:t>
            </w:r>
          </w:p>
          <w:p w:rsidR="000E16A9" w:rsidRPr="00AA2481" w:rsidRDefault="00980B85" w:rsidP="00AA2481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8D6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8D6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обклеивать готовые коробочки цветной бумагой, предварительно сделав выкройку. Развивать внимательность, аккуратность, умение выполнять поделку в определённой последовательности. 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«Жил-был самовар»</w:t>
            </w:r>
          </w:p>
          <w:p w:rsidR="00EF5C1E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Приобщать детей к русской народной культуре, расширять общий кругозор; знакомить с традицией чаепития на Руси, историей появления самовара, правилами поведения за столом.</w:t>
            </w:r>
          </w:p>
          <w:p w:rsidR="00EF5C1E" w:rsidRPr="00EF5C1E" w:rsidRDefault="00EF5C1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EF5C1E" w:rsidRPr="00EF5C1E" w:rsidRDefault="000E16A9" w:rsidP="00EF5C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2.Тема</w:t>
            </w:r>
            <w:r w:rsidR="00EF5C1E"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«Что мы знаем о рыбах»</w:t>
            </w:r>
          </w:p>
          <w:p w:rsidR="000E16A9" w:rsidRPr="00D5264F" w:rsidRDefault="00EF5C1E" w:rsidP="00EF5C1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EF5C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представления: о рыбах; о том, как зимуют рыбы. Учить: ухаживать за рыбками, кото</w:t>
            </w:r>
            <w:r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рые живут в уголке природы; наблюдать за ними; рассматривать их строение.</w:t>
            </w:r>
          </w:p>
        </w:tc>
      </w:tr>
      <w:tr w:rsidR="007619C2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7619C2" w:rsidRPr="00293B44" w:rsidRDefault="007619C2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E32417" w:rsidRPr="00293B44" w:rsidRDefault="00E32417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4, закреплять знание цифр 1,2,3,4.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19C2" w:rsidRPr="0054494C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3.  Откуда взялись острова?</w:t>
            </w:r>
          </w:p>
          <w:p w:rsidR="0054494C" w:rsidRPr="00D5264F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понятием «остров», причинами его образования: движением земной коры, повышением уровня моря.</w:t>
            </w:r>
          </w:p>
        </w:tc>
        <w:tc>
          <w:tcPr>
            <w:tcW w:w="3969" w:type="dxa"/>
          </w:tcPr>
          <w:p w:rsidR="007619C2" w:rsidRPr="00980B85" w:rsidRDefault="007619C2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19C2" w:rsidRPr="00EF5C1E" w:rsidRDefault="007619C2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19" w:type="dxa"/>
          </w:tcPr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Знакомить с составом числа </w:t>
            </w:r>
            <w:r w:rsidR="00CB4BF8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, закреплять знание цифр</w:t>
            </w:r>
            <w:r w:rsidR="00E32417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ы5</w:t>
            </w: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6, закреплять знание цифры 6.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7, закреплять знание цифры 7.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5, закреплять знание цифры 5.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1. Как происходит извержение вулкана?</w:t>
            </w:r>
          </w:p>
          <w:p w:rsidR="0054494C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природным явлением – вулканом, причиной его извержения.</w:t>
            </w:r>
          </w:p>
          <w:p w:rsidR="0054494C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2. Как появляются горы?</w:t>
            </w:r>
          </w:p>
          <w:p w:rsidR="0054494C" w:rsidRDefault="0054494C" w:rsidP="00544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познакомить детей с причиной образования  гор: </w:t>
            </w: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движением земной коры,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вулканическим происхождением гор; научить детей самостоятельно изготавливать соленое тесто</w:t>
            </w:r>
            <w:r w:rsidR="001E3C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E3C5E" w:rsidRDefault="001E3C5E" w:rsidP="00544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Испытание магнита.</w:t>
            </w:r>
          </w:p>
          <w:p w:rsidR="001E3C5E" w:rsidRPr="00D5264F" w:rsidRDefault="001E3C5E" w:rsidP="0054494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физическим явлением – магнетизмом, магнитом и его особенностями; показать способ изготовления самодельного компаса.</w:t>
            </w:r>
          </w:p>
        </w:tc>
        <w:tc>
          <w:tcPr>
            <w:tcW w:w="3969" w:type="dxa"/>
          </w:tcPr>
          <w:p w:rsidR="000E16A9" w:rsidRPr="00D5264F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 (из бумаги и картона) «Карусель»</w:t>
            </w:r>
          </w:p>
          <w:p w:rsidR="00AA2481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AA2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аккуратно и последовательно изготавливать поделку. Развивать творческие </w:t>
            </w:r>
            <w:r w:rsidR="00AA2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способности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A2481" w:rsidRPr="00010828" w:rsidRDefault="000E16A9" w:rsidP="00AA24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AA2481" w:rsidRDefault="00AA2481" w:rsidP="00AA248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использованных материалов) «Снеговик из поролона</w:t>
            </w:r>
          </w:p>
          <w:p w:rsidR="000E16A9" w:rsidRPr="00D5264F" w:rsidRDefault="000E16A9" w:rsidP="00AA24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>
              <w:rPr>
                <w:rFonts w:ascii="Times New Roman" w:hAnsi="Times New Roman" w:cs="Times New Roman"/>
                <w:sz w:val="24"/>
                <w:szCs w:val="24"/>
              </w:rPr>
              <w:t>Знакомить детей с новым материалом-поролоном. Учить делать из него сделать снеговика.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«Наши защитники»</w:t>
            </w:r>
          </w:p>
          <w:p w:rsidR="00EF5C1E" w:rsidRPr="00EF5C1E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Российской армии. Закрепить знания о разных военных профессиях и родах войск.  Рассказать о людях, прославивших нашу страну в годы войны, о том, как люди чтят их память.</w:t>
            </w:r>
          </w:p>
          <w:p w:rsidR="00EF5C1E" w:rsidRPr="00EF5C1E" w:rsidRDefault="00EF5C1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0E16A9" w:rsidRPr="00EF5C1E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 жарких стран»</w:t>
            </w:r>
          </w:p>
          <w:p w:rsidR="000E16A9" w:rsidRPr="00D5264F" w:rsidRDefault="000E16A9" w:rsidP="00EF5C1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Расширять у детей знания и представления о животных, жарких стран, об особенностях их внешнего вида, жизненных проявлениях, повадках и приспособлении к среде обитания. Воспитывать интерес к живой природе. Обогащать словарный запас детей.</w:t>
            </w:r>
          </w:p>
        </w:tc>
      </w:tr>
      <w:tr w:rsidR="000E16A9" w:rsidRPr="00D5264F" w:rsidTr="00024FD7">
        <w:trPr>
          <w:cantSplit/>
          <w:trHeight w:val="4380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8, закреплять знание цифры 8.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9, закреплять знание цифры 9.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10, закреплять знание цифры 10.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состав числа 10, знание времен года, знакомить с месяцами.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дрожалке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 «пищалке»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понятием «звук», выявить причину возникновения звука – дрожание предметов.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Как сделать звук громче?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обобщить представления детей о физическом явлении – звуке.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Почему поет пластинка?</w:t>
            </w:r>
          </w:p>
          <w:p w:rsidR="000E16A9" w:rsidRPr="001E3C5E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развить у детей умение сравнивать различные звуки, определять их источник.</w:t>
            </w:r>
          </w:p>
        </w:tc>
        <w:tc>
          <w:tcPr>
            <w:tcW w:w="3969" w:type="dxa"/>
          </w:tcPr>
          <w:p w:rsidR="00AA2481" w:rsidRDefault="000E16A9" w:rsidP="00AA2481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AA2481" w:rsidRDefault="00AA2481" w:rsidP="00AA2481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«Качалка»</w:t>
            </w:r>
          </w:p>
          <w:p w:rsidR="000E16A9" w:rsidRPr="00AA2481" w:rsidRDefault="000E16A9" w:rsidP="00AA2481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изготавливать игрушки из конуса. Развивать у детей умение украшать игрушку различными фигурками. Закреплять навык изготовления деталей по шаблону. </w:t>
            </w:r>
          </w:p>
          <w:p w:rsidR="000E16A9" w:rsidRPr="00AA2481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 По собственному замыслу (строительный материал)</w:t>
            </w:r>
          </w:p>
          <w:p w:rsidR="000E16A9" w:rsidRPr="00D5264F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Учить по собственному замыслу, конструировать различные постройки.</w:t>
            </w:r>
          </w:p>
        </w:tc>
        <w:tc>
          <w:tcPr>
            <w:tcW w:w="4677" w:type="dxa"/>
          </w:tcPr>
          <w:p w:rsidR="00FE439C" w:rsidRPr="00FE439C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</w:t>
            </w:r>
            <w:r w:rsidR="00FE439C"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«Признаки начала весны»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 xml:space="preserve"> Учить: называть характерные при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знаки весны; устанавливать связь между изменениями температуры воз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духа и состояния воды; замечать красоту пробуж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дающейся природы. Продолжать учить: устанавливать простейшие причинно-следственные связи; делать анализ погоды с по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следующими отметками в ка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лендаре природы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0E16A9" w:rsidRPr="00FE439C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«Книги – мои друзья»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книгам, умение слушать и понимать произведения разного жанра, эмоционально откликаться на воображаемые события; закреплять навыки бережного обращения с книгой, активизировать познавательную деятельность.</w:t>
            </w:r>
          </w:p>
        </w:tc>
      </w:tr>
      <w:tr w:rsidR="000E16A9" w:rsidRPr="00D5264F" w:rsidTr="00024FD7">
        <w:trPr>
          <w:cantSplit/>
          <w:trHeight w:val="4251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понятием «задача»</w:t>
            </w:r>
            <w:proofErr w:type="gramStart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составлять задачи по картинкам 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составлять задачи по картинкам, учить ставить вопрос к задаче, используя слова «стало», «осталось».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состав числа 10, знание времен года, знакомить с месяцами.</w:t>
            </w:r>
          </w:p>
          <w:p w:rsidR="000E16A9" w:rsidRPr="00293B44" w:rsidRDefault="000E16A9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 образуются метеоритные кратеры? </w:t>
            </w:r>
          </w:p>
          <w:p w:rsidR="001E3C5E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смоделировать с детьми метеоритный кратер, познакомив со способом его образования; уточнить представления детей о Солнечной системе.</w:t>
            </w:r>
          </w:p>
          <w:p w:rsidR="001E3C5E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73751F"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Почему в космос летают на ракете?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принципе работы реактивного двигателя, о значении воздуха для полета самолета.</w:t>
            </w:r>
          </w:p>
        </w:tc>
        <w:tc>
          <w:tcPr>
            <w:tcW w:w="3969" w:type="dxa"/>
          </w:tcPr>
          <w:p w:rsidR="00AA2481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Ракета 1 (оригами) Цель: Продолжать учить детей понимать азбуку оригами, ориентировать детей на точность выполнения действий.</w:t>
            </w:r>
          </w:p>
          <w:p w:rsidR="00AA2481" w:rsidRPr="00433A7E" w:rsidRDefault="000E16A9" w:rsidP="00AA2481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b/>
                <w:i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2.Тема: </w:t>
            </w:r>
            <w:r w:rsidR="00AA2481" w:rsidRPr="00433A7E">
              <w:rPr>
                <w:rFonts w:ascii="Times New Roman" w:hAnsi="Times New Roman" w:cs="Times New Roman"/>
                <w:b/>
                <w:i/>
              </w:rPr>
              <w:t>Ручной труд (из бумаги и картона) «Игрушки из конусов»</w:t>
            </w:r>
          </w:p>
          <w:p w:rsidR="000E16A9" w:rsidRPr="00D5264F" w:rsidRDefault="000E16A9" w:rsidP="00433A7E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433A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AA2481" w:rsidRPr="00350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родолжать учить детей изготавливать игрушки из конусов. Совершенствовать умение украшать игрушки  самостоятельно изготовленными деталями. Развивать навык аккуратной работы с ножницами, принадлежностями для клея.</w:t>
            </w:r>
          </w:p>
        </w:tc>
        <w:tc>
          <w:tcPr>
            <w:tcW w:w="4677" w:type="dxa"/>
          </w:tcPr>
          <w:p w:rsidR="00FE439C" w:rsidRPr="00FE439C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«Покорение космоса»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Дать представление: о космосе, космическом про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странстве; о ближайшей звезде - Солнце; о планетах Солнечной системы; о спутнике Земли - Луне. Воспитывать уважение к трудной и опасной профессии космонавта. Учить фантазировать и мечтать.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FE439C" w:rsidRPr="00FE439C" w:rsidRDefault="000E16A9" w:rsidP="00FE43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«Россия – огромная страна»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что наша огромная, многонациональная страна называется Российская Федерация (Россия), в ней много городов и сел. Познакомить с Мо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сквой — главным городом, столицей нашей Родины, ее достопримеча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тельностями.</w:t>
            </w:r>
          </w:p>
        </w:tc>
      </w:tr>
      <w:tr w:rsidR="00E32417" w:rsidRPr="00D5264F" w:rsidTr="00024FD7">
        <w:trPr>
          <w:cantSplit/>
          <w:trHeight w:val="1828"/>
        </w:trPr>
        <w:tc>
          <w:tcPr>
            <w:tcW w:w="709" w:type="dxa"/>
            <w:textDirection w:val="btLr"/>
          </w:tcPr>
          <w:p w:rsidR="00E32417" w:rsidRPr="00293B44" w:rsidRDefault="00E32417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9" w:type="dxa"/>
          </w:tcPr>
          <w:p w:rsidR="00AD59E6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складывать и вычитать в пределах 10, знакомить со знаками «+» и «</w:t>
            </w:r>
            <w:proofErr w:type="gramStart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-»</w:t>
            </w:r>
            <w:proofErr w:type="gramEnd"/>
          </w:p>
        </w:tc>
        <w:tc>
          <w:tcPr>
            <w:tcW w:w="2977" w:type="dxa"/>
          </w:tcPr>
          <w:p w:rsidR="00E32417" w:rsidRP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3. Что такое молния?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понятиями «электричество», «электрический ток»; объяснить причину образования молнии.</w:t>
            </w:r>
          </w:p>
        </w:tc>
        <w:tc>
          <w:tcPr>
            <w:tcW w:w="3969" w:type="dxa"/>
          </w:tcPr>
          <w:p w:rsidR="00E32417" w:rsidRPr="00433A7E" w:rsidRDefault="00E32417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32417" w:rsidRPr="00FE439C" w:rsidRDefault="00E32417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учить решать задачи.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закреплять знание дней недели.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закреплять знание порядкового  расположения чисел.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AD59E6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закреплять знание порядкового  расположения чисел, учить находить числа «соседние» с </w:t>
            </w:r>
            <w:r w:rsidR="00293B44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заданными числами и между ними.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 горит фонарик?</w:t>
            </w:r>
          </w:p>
          <w:p w:rsidR="0073751F" w:rsidRPr="00733E97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значении электричества для людей; познакомить с батарейкой – хранителем электричества – и способом использования лимона в качестве батарейки.</w:t>
            </w:r>
          </w:p>
          <w:p w:rsidR="0073751F" w:rsidRPr="00733E97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Радуга в небе </w:t>
            </w:r>
          </w:p>
          <w:p w:rsid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свойством света превращаться в радужный спектр; упражнять в изготовлении мыльных пузырей по схеме – алгоритму.</w:t>
            </w:r>
          </w:p>
          <w:p w:rsid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Забавные фокусы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развить у детей любознательность, наблюдательность, активизировать мыслительные процессы</w:t>
            </w:r>
            <w:r w:rsidR="00733E97">
              <w:rPr>
                <w:rFonts w:ascii="Times New Roman" w:eastAsia="Calibri" w:hAnsi="Times New Roman" w:cs="Times New Roman"/>
                <w:sz w:val="24"/>
                <w:szCs w:val="24"/>
              </w:rPr>
              <w:t>, речевую деятельность в процессе демонстрации фокусов.</w:t>
            </w:r>
          </w:p>
        </w:tc>
        <w:tc>
          <w:tcPr>
            <w:tcW w:w="3969" w:type="dxa"/>
          </w:tcPr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Машины (строительный материал)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Учить конструировать грузовой автомобиль, анализировать образец, преобразовывать постройку.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Рыбка (оригами) 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понимать азбуку оригами (термины, знаки, линии, принятые в схемах.</w:t>
            </w:r>
            <w:proofErr w:type="gramEnd"/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Ориентировать детей на точность выполнения действий. Закреплять умение детей с усилием проглаживать место сгиба.</w:t>
            </w: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</w:tcPr>
          <w:p w:rsidR="000E16A9" w:rsidRPr="00FE439C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 " День Победы".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Закрепить знания о том, как в годы войны храбро сражались и защищали нашу страну от врагов прадеды, деды, как люди хранят память о них. Воспитывать уважение к ветеранам Великой Отечественной войны.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FE439C" w:rsidRPr="00FE439C" w:rsidRDefault="000E16A9" w:rsidP="00FE4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«Родной город»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родном городе. Закрепить знания детей о родном городе, его истории. Развивать умение ориентироваться по карте-схеме города, его достопримечательностям, улицам. Поддержать интерес к истории родного города. Прививать любовь к родному городу. Воспитание у детей чувства гордости, уважения и любви к родному городу.</w:t>
            </w:r>
          </w:p>
        </w:tc>
      </w:tr>
    </w:tbl>
    <w:p w:rsidR="0035031F" w:rsidRPr="00D5264F" w:rsidRDefault="0035031F" w:rsidP="0035031F">
      <w:pPr>
        <w:ind w:left="72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35031F" w:rsidRPr="00EA5847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5847">
        <w:rPr>
          <w:rFonts w:ascii="Times New Roman" w:eastAsia="Calibri" w:hAnsi="Times New Roman" w:cs="Times New Roman"/>
          <w:sz w:val="28"/>
          <w:szCs w:val="28"/>
        </w:rPr>
        <w:lastRenderedPageBreak/>
        <w:t>Пер</w:t>
      </w:r>
      <w:r w:rsidR="00EA5847">
        <w:rPr>
          <w:rFonts w:ascii="Times New Roman" w:eastAsia="Calibri" w:hAnsi="Times New Roman" w:cs="Times New Roman"/>
          <w:sz w:val="28"/>
          <w:szCs w:val="28"/>
        </w:rPr>
        <w:t>с</w:t>
      </w:r>
      <w:r w:rsidRPr="00EA5847">
        <w:rPr>
          <w:rFonts w:ascii="Times New Roman" w:eastAsia="Calibri" w:hAnsi="Times New Roman" w:cs="Times New Roman"/>
          <w:sz w:val="28"/>
          <w:szCs w:val="28"/>
        </w:rPr>
        <w:t>пективный план по речевому развитию в</w:t>
      </w:r>
      <w:r w:rsidR="00703DC4" w:rsidRPr="00EA5847">
        <w:rPr>
          <w:rFonts w:ascii="Times New Roman" w:eastAsia="Calibri" w:hAnsi="Times New Roman" w:cs="Times New Roman"/>
          <w:sz w:val="28"/>
          <w:szCs w:val="28"/>
        </w:rPr>
        <w:t xml:space="preserve"> старшей </w:t>
      </w:r>
      <w:r w:rsidRPr="00EA5847">
        <w:rPr>
          <w:rFonts w:ascii="Times New Roman" w:eastAsia="Calibri" w:hAnsi="Times New Roman" w:cs="Times New Roman"/>
          <w:sz w:val="28"/>
          <w:szCs w:val="28"/>
        </w:rPr>
        <w:t xml:space="preserve"> группе</w:t>
      </w:r>
      <w:r w:rsidRPr="00EA5847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"/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1762"/>
        <w:gridCol w:w="5381"/>
        <w:gridCol w:w="5678"/>
      </w:tblGrid>
      <w:tr w:rsidR="00EA5847" w:rsidRPr="00B14C56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954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.Пересказ сказки «Лиса и рак» занятие №1, стр. 242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Рассказывание по картинке «Кошка с котятами» № 2, стр. 244 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 Рассказы на основе личных впечатлений на тему «Наши игрушки» № 3, стр. 247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4.Составление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короткого рассказа по скороговорке №4, стр. 250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английской сказки «Три поросенка» в обработке С. Михалкова. Анализ фразеологизмов, пословиц № 1, стр.319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Рассказывание русской народной сказки «Хвосты» № 2, стр. 320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чувашской сказки «Мышка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Вострохвостик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№3, стр. 321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картины В. Серова «Октябрь». Чтение рассказа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Г.Скребицкого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«Осень» № 4, стр.322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Н.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Калининой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«Разве так играют?» №5, стр. 252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картинке «Строим дом»       № 6, стр. 255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рассказа по скороговорке № 7, стр.258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короткого рассказа на предложенную тему № 8, стр. 260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Малые фольклорные формы. Составление рассказа по пословицам № 5, стр. 324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норвежской народной сказки «Пирог» № 6, стр. 325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главы из сказки А.А. Милана «Винни-пух и все-все-все». Творческие задания № 7, стр. 326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русской народной сказки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Крылатый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мохнатый да масленый» № 8, стр. 327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670" w:type="dxa"/>
          </w:tcPr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Е.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Чарушина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«Лисята» № 9, стр. 262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«Ежи» № 10, стр. 265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на тему «Наш живой уголок» на основе личного опыта № 11,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стр. 268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короткого рассказа по содержанию стихотворения «Обед» № 12, стр. 270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Литературная викторина № 9, стр. 328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татарской народной сказки «Три дочери» и рассказа В. Осеевой «Три сына» № 10, стр. 329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«Большая морковка». Сопоставительный анализ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русской народной сказкой «Репка» № 11, стр.330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Малые фольклорные формы. Составление рассказов по пословицам №12, стр.331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5670" w:type="dxa"/>
          </w:tcPr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Н.Калининой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«Про снежный колобок» № 13, стр.273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«Речка замерзла» № 14, стр. 276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теме «Игры зимой» на основе личного опыта № 15, стр.278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коротких рассказов по скороговоркам № 16, стр.280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калмыцкой сказки «Плюх пришел!». Сопоставление с русской народной сказкой «У страха глаза велики» № 13, стр. 333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нанайской сказки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Айога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 Анализ пословиц № 14, стр. 334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рассказа Н. Носова «На горке» №15, стр.334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стихотворения С. Михалкова «Дядя Степа» № 16,стр. 336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«Петух и собака» № 17, стр. 283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описательного рассказа «Зима» № 18, стр. 286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Ознакомление с предложением № 19, стр. 289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«Дудочник и автомобили» № 17, стр. 337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Малые фольклорные формы. Составление рассказов по пословицам и поговоркам № 18, стр. 337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русской народной сказки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Хаврошечка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 Анализ пословиц, фразеологизмов № 19, стр. 338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«Лиса и кувшин» № 20, стр. 292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«Лошадь с жеребенком» № 21, стр. 294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Рассказывание на тему «Как цыпленок заблудился» № 22, стр. 296 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«Наши любимые поэты». Чтение стихотворений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А.Барто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С.Михалкова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20, стр. 340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Ш. Перро «Фея» № 21, стр. 341 </w:t>
            </w:r>
          </w:p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«Волшебный барабан» № 22, стр.342</w:t>
            </w:r>
          </w:p>
          <w:p w:rsidR="00906E88" w:rsidRPr="00470A44" w:rsidRDefault="00906E88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«Шишка» по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серии сюжетных картин № 24, стр. 301</w:t>
            </w:r>
          </w:p>
          <w:p w:rsidR="00EA5847" w:rsidRPr="00B14C56" w:rsidRDefault="00EA5847" w:rsidP="000960CA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Составление рассказа по игрушкам № 25, стр. 303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Придумывание сказки на тему Приключение зайца» № 26, стр.305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Отгадывание загадок № 27, стр. 307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Малые фольклорные формы. Составление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рассказа и сказки по пословице № 23, стр. 343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отрывка стихотворения Я. Акима «Апрель» № 24, стр. 344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«Хитрый Буратино» № 25, стр. 346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главы из сказки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А.А.Милна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Винни-Пух и все-все-все» № 26, стр. 347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 Составление рассказа по отдельным эпизодам сказки У. Диснея «Новоселье гномов» № 28, стр. 308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рассказа Я. Тайца «Послушный дождик» № 29, стр. 311</w:t>
            </w:r>
          </w:p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картинке «Зайцы» № 30, стр. 313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Придумывание рассказывание «Как Сережа нашел щенка» №31, стр. 315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Заучивание стихотворения С. Есенина «Черемуха» № 27, стр. 348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словацкой сказки «У солнышка в гостях» № 28, стр. 349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«Наши любимые книги» № 29, стр. 350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Пересказ украинской народной сказки «Колосок» № 30, стр. 351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В.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Сутеева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«Кораблик» № 32, стр. 316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рассказа на предложенную тему № 23, стр.298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A5847" w:rsidRPr="00B14C56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Пересказ рассказа Е. Пермяка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страшное» 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31, стр. 352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№ 32,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353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31F" w:rsidRPr="00D5264F" w:rsidRDefault="0035031F" w:rsidP="0035031F">
      <w:pPr>
        <w:ind w:left="720"/>
        <w:jc w:val="center"/>
        <w:rPr>
          <w:rFonts w:ascii="Calibri" w:eastAsia="Calibri" w:hAnsi="Calibri" w:cs="Times New Roman"/>
          <w:highlight w:val="yellow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9E7C93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7C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Перспективный план по художественно – эстетическому развитию в </w:t>
      </w:r>
      <w:r w:rsidR="00703DC4" w:rsidRPr="009E7C93">
        <w:rPr>
          <w:rFonts w:ascii="Times New Roman" w:eastAsia="Calibri" w:hAnsi="Times New Roman" w:cs="Times New Roman"/>
          <w:sz w:val="28"/>
          <w:szCs w:val="28"/>
        </w:rPr>
        <w:t xml:space="preserve">старшей </w:t>
      </w:r>
      <w:r w:rsidRPr="009E7C93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4743" w:type="dxa"/>
        <w:tblInd w:w="-601" w:type="dxa"/>
        <w:tblLook w:val="04A0" w:firstRow="1" w:lastRow="0" w:firstColumn="1" w:lastColumn="0" w:noHBand="0" w:noVBand="1"/>
      </w:tblPr>
      <w:tblGrid>
        <w:gridCol w:w="1560"/>
        <w:gridCol w:w="4678"/>
        <w:gridCol w:w="5244"/>
        <w:gridCol w:w="3261"/>
      </w:tblGrid>
      <w:tr w:rsidR="0035031F" w:rsidRPr="00D5264F" w:rsidTr="00024FD7">
        <w:tc>
          <w:tcPr>
            <w:tcW w:w="1560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678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8"/>
            </w:r>
          </w:p>
        </w:tc>
        <w:tc>
          <w:tcPr>
            <w:tcW w:w="5244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9"/>
            </w:r>
          </w:p>
        </w:tc>
        <w:tc>
          <w:tcPr>
            <w:tcW w:w="3261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0"/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678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сюжетное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Веселое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лето”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(коллективный альбом)</w:t>
            </w:r>
          </w:p>
          <w:p w:rsidR="0035031F" w:rsidRPr="00920901" w:rsidRDefault="009E7C9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Рисование по содержанию загадок«Загадки с грядки»</w:t>
            </w:r>
          </w:p>
          <w:p w:rsidR="00920901" w:rsidRPr="00920901" w:rsidRDefault="0035031F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20901" w:rsidRPr="00920901">
              <w:rPr>
                <w:rFonts w:ascii="Times New Roman" w:hAnsi="Times New Roman" w:cs="Times New Roman"/>
                <w:sz w:val="24"/>
                <w:szCs w:val="24"/>
              </w:rPr>
              <w:t>Рисование цветными карандашами</w:t>
            </w:r>
          </w:p>
          <w:p w:rsidR="00920901" w:rsidRPr="00920901" w:rsidRDefault="00920901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901">
              <w:rPr>
                <w:rFonts w:ascii="Times New Roman" w:hAnsi="Times New Roman" w:cs="Times New Roman"/>
                <w:sz w:val="24"/>
                <w:szCs w:val="24"/>
              </w:rPr>
              <w:t>Листья деревьев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031F" w:rsidRPr="00920901" w:rsidRDefault="0035031F" w:rsidP="00920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20901" w:rsidRPr="00687D24">
              <w:rPr>
                <w:rFonts w:ascii="Times New Roman" w:hAnsi="Times New Roman"/>
                <w:sz w:val="24"/>
                <w:szCs w:val="24"/>
              </w:rPr>
              <w:t>Рисование  по представлению«Гроздь винограда»</w:t>
            </w:r>
          </w:p>
        </w:tc>
        <w:tc>
          <w:tcPr>
            <w:tcW w:w="5244" w:type="dxa"/>
          </w:tcPr>
          <w:p w:rsidR="0035031F" w:rsidRPr="00920901" w:rsidRDefault="0035031F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  <w:r w:rsidRPr="009209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предметная 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«</w:t>
            </w:r>
            <w:r w:rsidR="00112EE3">
              <w:rPr>
                <w:rFonts w:ascii="Times New Roman" w:hAnsi="Times New Roman"/>
                <w:sz w:val="24"/>
                <w:szCs w:val="24"/>
              </w:rPr>
              <w:t>Веселые человечки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»</w:t>
            </w:r>
            <w:r w:rsidR="00112EE3">
              <w:rPr>
                <w:rFonts w:ascii="Times New Roman" w:hAnsi="Times New Roman"/>
                <w:sz w:val="24"/>
                <w:szCs w:val="24"/>
              </w:rPr>
              <w:t xml:space="preserve"> (малыши и малышки)</w:t>
            </w:r>
          </w:p>
          <w:p w:rsidR="0035031F" w:rsidRPr="00920901" w:rsidRDefault="0035031F" w:rsidP="00112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92090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 </w:t>
            </w:r>
            <w:r w:rsidR="00920901" w:rsidRPr="00687D24">
              <w:rPr>
                <w:rFonts w:ascii="Times New Roman" w:hAnsi="Times New Roman"/>
                <w:sz w:val="24"/>
                <w:szCs w:val="24"/>
              </w:rPr>
              <w:t>сюжетная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12EE3">
              <w:rPr>
                <w:rFonts w:ascii="Times New Roman" w:hAnsi="Times New Roman"/>
                <w:sz w:val="24"/>
                <w:szCs w:val="24"/>
              </w:rPr>
              <w:t>Собака со щенком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5031F" w:rsidRPr="00920901" w:rsidRDefault="0035031F" w:rsidP="009209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1.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112EE3">
              <w:rPr>
                <w:rFonts w:ascii="Times New Roman" w:hAnsi="Times New Roman"/>
                <w:sz w:val="24"/>
                <w:szCs w:val="24"/>
              </w:rPr>
              <w:t>сюжетная «Наш город» (коллективная композиция)</w:t>
            </w:r>
          </w:p>
          <w:p w:rsidR="0035031F" w:rsidRPr="00920901" w:rsidRDefault="0035031F" w:rsidP="002505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2505B5">
              <w:rPr>
                <w:rFonts w:ascii="Times New Roman" w:hAnsi="Times New Roman"/>
                <w:sz w:val="24"/>
                <w:szCs w:val="24"/>
              </w:rPr>
              <w:t>с элементами рисования «Машины на улицах города» (коллективная композиция)</w:t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678" w:type="dxa"/>
          </w:tcPr>
          <w:p w:rsidR="00920901" w:rsidRPr="00446150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505B5" w:rsidRPr="00446150">
              <w:rPr>
                <w:rFonts w:ascii="Times New Roman" w:hAnsi="Times New Roman"/>
                <w:sz w:val="24"/>
                <w:szCs w:val="24"/>
              </w:rPr>
              <w:t xml:space="preserve"> Рисование сюжетное «Осеннее дерево»</w:t>
            </w:r>
          </w:p>
          <w:p w:rsidR="00920901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505B5" w:rsidRPr="00446150">
              <w:rPr>
                <w:rFonts w:ascii="Times New Roman" w:hAnsi="Times New Roman"/>
                <w:sz w:val="24"/>
                <w:szCs w:val="24"/>
              </w:rPr>
              <w:t>Рисование   сюжетное «Любимый  герой»</w:t>
            </w:r>
          </w:p>
          <w:p w:rsidR="00446150" w:rsidRPr="00446150" w:rsidRDefault="0035031F" w:rsidP="00446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Беседа о дымковских игрушках</w:t>
            </w:r>
          </w:p>
          <w:p w:rsidR="0035031F" w:rsidRPr="00446150" w:rsidRDefault="0035031F" w:rsidP="00250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Декоративное рисование на объемной форме «Нарядные лошадки» (оформление вылепленных игрушек)</w:t>
            </w:r>
          </w:p>
        </w:tc>
        <w:tc>
          <w:tcPr>
            <w:tcW w:w="5244" w:type="dxa"/>
          </w:tcPr>
          <w:p w:rsidR="0035031F" w:rsidRPr="00446150" w:rsidRDefault="0035031F" w:rsidP="00446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Лепка сюжетная «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Кто под дождиком промок?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446150" w:rsidRDefault="0035031F" w:rsidP="00446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446150" w:rsidRPr="004461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по мотивам народных игрушек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 «Лошадки» (веселая карусель)</w:t>
            </w:r>
          </w:p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63FFE" w:rsidRDefault="0035031F" w:rsidP="00063F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Аппликация «Цветные зонтики»</w:t>
            </w:r>
          </w:p>
          <w:p w:rsidR="00446150" w:rsidRPr="00446150" w:rsidRDefault="0035031F" w:rsidP="00063F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из осенних листьев «Осенние картины» </w:t>
            </w:r>
          </w:p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678" w:type="dxa"/>
          </w:tcPr>
          <w:p w:rsidR="00446150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декоративное по мотивам народной росписи «Золотая хохлома и золотой лес»</w:t>
            </w:r>
          </w:p>
          <w:p w:rsidR="00446150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сюжетное «Лиса – кумушка и лисонька-голубушка»</w:t>
            </w:r>
          </w:p>
          <w:p w:rsidR="00063FFE" w:rsidRDefault="0035031F" w:rsidP="00063FFE">
            <w:pPr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– экспериментирование «Чудесные превращения кляксы»</w:t>
            </w:r>
          </w:p>
          <w:p w:rsidR="0035031F" w:rsidRPr="00186EE5" w:rsidRDefault="0035031F" w:rsidP="00063F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декоративное «Расписные ткани»</w:t>
            </w:r>
          </w:p>
        </w:tc>
        <w:tc>
          <w:tcPr>
            <w:tcW w:w="5244" w:type="dxa"/>
          </w:tcPr>
          <w:p w:rsidR="00063FFE" w:rsidRDefault="0035031F" w:rsidP="00063FF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186E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по мотивам </w:t>
            </w:r>
            <w:proofErr w:type="spellStart"/>
            <w:r w:rsidR="00063FFE">
              <w:rPr>
                <w:rFonts w:ascii="Times New Roman" w:hAnsi="Times New Roman"/>
                <w:sz w:val="24"/>
                <w:szCs w:val="24"/>
              </w:rPr>
              <w:t>богородской</w:t>
            </w:r>
            <w:proofErr w:type="spellEnd"/>
            <w:r w:rsidR="00063FFE">
              <w:rPr>
                <w:rFonts w:ascii="Times New Roman" w:hAnsi="Times New Roman"/>
                <w:sz w:val="24"/>
                <w:szCs w:val="24"/>
              </w:rPr>
              <w:t xml:space="preserve"> игрушки «Косматый мишка»</w:t>
            </w:r>
          </w:p>
          <w:p w:rsidR="0035031F" w:rsidRPr="00186EE5" w:rsidRDefault="00446150" w:rsidP="00063FFE">
            <w:pPr>
              <w:spacing w:line="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6EE5">
              <w:rPr>
                <w:rFonts w:ascii="Arial" w:eastAsia="Times New Roman" w:hAnsi="Arial" w:cs="Arial"/>
                <w:color w:val="111111"/>
                <w:sz w:val="25"/>
                <w:szCs w:val="25"/>
                <w:lang w:eastAsia="ru-RU"/>
              </w:rPr>
              <w:t xml:space="preserve">2. </w:t>
            </w:r>
            <w:r w:rsidRPr="00186EE5"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 – экспериментирование с художественными материалами «Пернатые, мохнатые, колючие…»</w:t>
            </w:r>
          </w:p>
        </w:tc>
        <w:tc>
          <w:tcPr>
            <w:tcW w:w="3261" w:type="dxa"/>
          </w:tcPr>
          <w:p w:rsidR="0035031F" w:rsidRPr="00186EE5" w:rsidRDefault="0035031F" w:rsidP="00446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обрывная с элементами декоративного рисования «Золотые березы»</w:t>
            </w:r>
          </w:p>
          <w:p w:rsidR="0035031F" w:rsidRPr="00186EE5" w:rsidRDefault="0035031F" w:rsidP="00063F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4774D3">
              <w:rPr>
                <w:rFonts w:ascii="Times New Roman" w:hAnsi="Times New Roman"/>
                <w:sz w:val="24"/>
                <w:szCs w:val="24"/>
              </w:rPr>
              <w:t xml:space="preserve">с элементами рисования (по мотивам русских народных сказок) «Зайчишки – трусишка и </w:t>
            </w:r>
            <w:proofErr w:type="spellStart"/>
            <w:r w:rsidR="004774D3">
              <w:rPr>
                <w:rFonts w:ascii="Times New Roman" w:hAnsi="Times New Roman"/>
                <w:sz w:val="24"/>
                <w:szCs w:val="24"/>
              </w:rPr>
              <w:t>храбришка</w:t>
            </w:r>
            <w:proofErr w:type="spellEnd"/>
            <w:r w:rsidR="004774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678" w:type="dxa"/>
          </w:tcPr>
          <w:p w:rsidR="004774D3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 «Белая береза под моим окном…»</w:t>
            </w:r>
          </w:p>
          <w:p w:rsidR="00186EE5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 декоративное «Волшебные снежинки»</w:t>
            </w:r>
          </w:p>
          <w:p w:rsidR="00186EE5" w:rsidRPr="00186EE5" w:rsidRDefault="0035031F" w:rsidP="00186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 с натуры «Еловые веточки» (зимний венок)</w:t>
            </w:r>
          </w:p>
          <w:p w:rsidR="004774D3" w:rsidRPr="00186EE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774D3" w:rsidRPr="00186EE5">
              <w:rPr>
                <w:rFonts w:ascii="Times New Roman" w:hAnsi="Times New Roman"/>
                <w:sz w:val="24"/>
                <w:szCs w:val="24"/>
              </w:rPr>
              <w:t xml:space="preserve">Рисование сюжетное «Снегири и </w:t>
            </w:r>
            <w:r w:rsidR="004774D3" w:rsidRPr="00186EE5">
              <w:rPr>
                <w:rFonts w:ascii="Times New Roman" w:hAnsi="Times New Roman"/>
                <w:sz w:val="24"/>
                <w:szCs w:val="24"/>
              </w:rPr>
              <w:lastRenderedPageBreak/>
              <w:t>синички на кормушке»</w:t>
            </w:r>
          </w:p>
          <w:p w:rsidR="0035031F" w:rsidRPr="00186EE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031F" w:rsidRPr="00186EE5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4774D3">
              <w:rPr>
                <w:rFonts w:ascii="Times New Roman" w:hAnsi="Times New Roman"/>
                <w:sz w:val="24"/>
                <w:szCs w:val="24"/>
              </w:rPr>
              <w:t>из пластилина или соленого теста «Снежный кролик»</w:t>
            </w:r>
          </w:p>
          <w:p w:rsidR="00186EE5" w:rsidRPr="00186EE5" w:rsidRDefault="0035031F" w:rsidP="00186EE5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774D3">
              <w:rPr>
                <w:rFonts w:ascii="Times New Roman" w:hAnsi="Times New Roman"/>
                <w:sz w:val="24"/>
                <w:szCs w:val="24"/>
              </w:rPr>
              <w:t>из соленого теста (</w:t>
            </w:r>
            <w:proofErr w:type="spellStart"/>
            <w:r w:rsidR="004774D3">
              <w:rPr>
                <w:rFonts w:ascii="Times New Roman" w:hAnsi="Times New Roman"/>
                <w:sz w:val="24"/>
                <w:szCs w:val="24"/>
              </w:rPr>
              <w:t>тестопластика</w:t>
            </w:r>
            <w:proofErr w:type="spellEnd"/>
            <w:r w:rsidR="004774D3">
              <w:rPr>
                <w:rFonts w:ascii="Times New Roman" w:hAnsi="Times New Roman"/>
                <w:sz w:val="24"/>
                <w:szCs w:val="24"/>
              </w:rPr>
              <w:t>) «Звонкие колокольчики»</w:t>
            </w:r>
          </w:p>
          <w:p w:rsidR="0035031F" w:rsidRPr="00186EE5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6EE5" w:rsidRPr="00186EE5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из фольги и фантиков «Звездочки танцуют» (зимнее окошко)</w:t>
            </w:r>
          </w:p>
          <w:p w:rsidR="00186EE5" w:rsidRPr="00186EE5" w:rsidRDefault="00186EE5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 с элементами конструирования «Елочки – красавицы» (панорамные новогодние открытки)</w:t>
            </w:r>
          </w:p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4678" w:type="dxa"/>
          </w:tcPr>
          <w:p w:rsidR="00186EE5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 «Начинается январь, открываем календарь…»</w:t>
            </w:r>
          </w:p>
          <w:p w:rsidR="004774D3" w:rsidRPr="00740343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 xml:space="preserve">Рисование сюжетное </w:t>
            </w:r>
            <w:r w:rsidR="006843AD">
              <w:rPr>
                <w:rFonts w:ascii="Times New Roman" w:hAnsi="Times New Roman"/>
                <w:sz w:val="24"/>
                <w:szCs w:val="24"/>
              </w:rPr>
              <w:t xml:space="preserve">с элементами аппликации 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>«Весело качусь я под гору в сугроб…»</w:t>
            </w:r>
          </w:p>
          <w:p w:rsidR="004774D3" w:rsidRPr="00740343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>Рисование  по замыслу «Веселый клоун»</w:t>
            </w:r>
          </w:p>
          <w:p w:rsidR="0035031F" w:rsidRPr="00740343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86EE5" w:rsidRPr="00740343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03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6843AD" w:rsidRPr="00740343">
              <w:rPr>
                <w:rFonts w:ascii="Times New Roman" w:hAnsi="Times New Roman"/>
                <w:sz w:val="24"/>
                <w:szCs w:val="24"/>
              </w:rPr>
              <w:t>Лепка  коллективная</w:t>
            </w:r>
            <w:r w:rsidR="006843AD">
              <w:rPr>
                <w:rFonts w:ascii="Times New Roman" w:hAnsi="Times New Roman"/>
                <w:sz w:val="24"/>
                <w:szCs w:val="24"/>
              </w:rPr>
              <w:t xml:space="preserve"> «Мы поедем, мы помчимся…»</w:t>
            </w:r>
          </w:p>
          <w:p w:rsidR="00740343" w:rsidRPr="00740343" w:rsidRDefault="0035031F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6843AD" w:rsidRPr="00740343">
              <w:rPr>
                <w:rFonts w:ascii="Times New Roman" w:hAnsi="Times New Roman"/>
                <w:sz w:val="24"/>
                <w:szCs w:val="24"/>
              </w:rPr>
              <w:t xml:space="preserve"> Лепка  коллективная «На арене цирка»</w:t>
            </w:r>
          </w:p>
          <w:p w:rsidR="0035031F" w:rsidRPr="00740343" w:rsidRDefault="0035031F" w:rsidP="007403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031F" w:rsidRPr="00740343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740343">
              <w:rPr>
                <w:rFonts w:ascii="Times New Roman" w:hAnsi="Times New Roman"/>
                <w:sz w:val="24"/>
                <w:szCs w:val="24"/>
              </w:rPr>
              <w:t xml:space="preserve"> Аппликация   </w:t>
            </w:r>
            <w:r w:rsidR="006843AD">
              <w:rPr>
                <w:rFonts w:ascii="Times New Roman" w:hAnsi="Times New Roman"/>
                <w:sz w:val="24"/>
                <w:szCs w:val="24"/>
              </w:rPr>
              <w:t>сюжетная «Где-то на белом свете…»</w:t>
            </w:r>
          </w:p>
          <w:p w:rsidR="00740343" w:rsidRPr="00740343" w:rsidRDefault="00740343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4034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="006843AD">
              <w:rPr>
                <w:rFonts w:ascii="Times New Roman" w:hAnsi="Times New Roman" w:cs="Times New Roman"/>
                <w:sz w:val="24"/>
                <w:szCs w:val="24"/>
              </w:rPr>
              <w:t>с элементами рисования «Заснеженный дом»</w:t>
            </w:r>
          </w:p>
          <w:p w:rsidR="00186EE5" w:rsidRPr="00740343" w:rsidRDefault="00186EE5" w:rsidP="00186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031F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678" w:type="dxa"/>
          </w:tcPr>
          <w:p w:rsidR="006843AD" w:rsidRPr="007D690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30C36" w:rsidRPr="007D690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>сюжетное «Наша группа»</w:t>
            </w:r>
            <w:r w:rsidR="006843AD"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(оформление альбома)</w:t>
            </w:r>
          </w:p>
          <w:p w:rsidR="006843AD" w:rsidRPr="007D6905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>Рисование по замыслу «Фантастические цветы»</w:t>
            </w:r>
          </w:p>
          <w:p w:rsidR="006843AD" w:rsidRPr="007D6905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 xml:space="preserve"> Рисование  с опорой на фотографию«Папин портрет»</w:t>
            </w:r>
          </w:p>
          <w:p w:rsidR="007D6905" w:rsidRPr="00D5264F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7D6905" w:rsidRPr="007D6905"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="007D6905">
              <w:rPr>
                <w:rFonts w:ascii="Times New Roman" w:hAnsi="Times New Roman"/>
                <w:sz w:val="24"/>
                <w:szCs w:val="24"/>
              </w:rPr>
              <w:t xml:space="preserve">по представлению или </w:t>
            </w:r>
            <w:r w:rsidR="007D6905" w:rsidRPr="00687D24">
              <w:rPr>
                <w:rFonts w:ascii="Times New Roman" w:hAnsi="Times New Roman"/>
                <w:sz w:val="24"/>
                <w:szCs w:val="24"/>
              </w:rPr>
              <w:t xml:space="preserve"> с опорой на фотографию«</w:t>
            </w:r>
            <w:r w:rsidR="007D6905">
              <w:rPr>
                <w:rFonts w:ascii="Times New Roman" w:hAnsi="Times New Roman"/>
                <w:sz w:val="24"/>
                <w:szCs w:val="24"/>
              </w:rPr>
              <w:t xml:space="preserve">Милой мамочки </w:t>
            </w:r>
            <w:r w:rsidR="007D6905" w:rsidRPr="00687D24">
              <w:rPr>
                <w:rFonts w:ascii="Times New Roman" w:hAnsi="Times New Roman"/>
                <w:sz w:val="24"/>
                <w:szCs w:val="24"/>
              </w:rPr>
              <w:t>портрет»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44" w:type="dxa"/>
          </w:tcPr>
          <w:p w:rsidR="0035031F" w:rsidRPr="007D6905" w:rsidRDefault="0035031F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1.Лепка </w:t>
            </w:r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угощений из сдобного или песочного теста «</w:t>
            </w:r>
            <w:proofErr w:type="spellStart"/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Крямнямчики</w:t>
            </w:r>
            <w:proofErr w:type="spellEnd"/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7D6905" w:rsidRPr="007D69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(по мотивам сказки – крошки В.Кротова)</w:t>
            </w:r>
          </w:p>
          <w:p w:rsidR="0035031F" w:rsidRPr="00D5264F" w:rsidRDefault="0035031F" w:rsidP="007D690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2.Лепка </w:t>
            </w:r>
            <w:r w:rsidR="007D6905"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предметная «Кружка для папы»</w:t>
            </w:r>
          </w:p>
        </w:tc>
        <w:tc>
          <w:tcPr>
            <w:tcW w:w="3261" w:type="dxa"/>
          </w:tcPr>
          <w:p w:rsidR="007D6905" w:rsidRPr="00D5264F" w:rsidRDefault="0035031F" w:rsidP="007D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D6905">
              <w:rPr>
                <w:rFonts w:ascii="Times New Roman" w:hAnsi="Times New Roman"/>
                <w:sz w:val="24"/>
                <w:szCs w:val="24"/>
              </w:rPr>
              <w:t>Аппликация  предметно – декоративная «Галстук для папы»</w:t>
            </w:r>
          </w:p>
          <w:p w:rsidR="0035031F" w:rsidRPr="00D5264F" w:rsidRDefault="0035031F" w:rsidP="0035031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7D6905" w:rsidRPr="00D5264F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D6905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«Весенний букет»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7D6905" w:rsidRPr="007D690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7D6905"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«Солнышко нарядись!»</w:t>
            </w:r>
          </w:p>
          <w:p w:rsidR="0035031F" w:rsidRPr="002472D2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2.Рисование </w:t>
            </w:r>
            <w:proofErr w:type="gramStart"/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–э</w:t>
            </w:r>
            <w:proofErr w:type="gramEnd"/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кспериментирование «Солнечный цвет»</w:t>
            </w:r>
          </w:p>
          <w:p w:rsidR="002472D2" w:rsidRPr="002472D2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на объемной форме «</w:t>
            </w:r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Водоноски - франтихи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7D6905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технике «по </w:t>
            </w:r>
            <w:proofErr w:type="gramStart"/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мокрому</w:t>
            </w:r>
            <w:proofErr w:type="gramEnd"/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» «Весеннее небо»</w:t>
            </w:r>
          </w:p>
        </w:tc>
        <w:tc>
          <w:tcPr>
            <w:tcW w:w="5244" w:type="dxa"/>
          </w:tcPr>
          <w:p w:rsidR="0035031F" w:rsidRPr="00D5264F" w:rsidRDefault="0035031F" w:rsidP="0035031F">
            <w:pPr>
              <w:shd w:val="clear" w:color="auto" w:fill="FFFFFF"/>
              <w:spacing w:before="220" w:after="22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</w:t>
            </w:r>
            <w:r w:rsidR="002472D2" w:rsidRPr="00446150">
              <w:rPr>
                <w:rFonts w:ascii="Times New Roman" w:hAnsi="Times New Roman"/>
                <w:sz w:val="24"/>
                <w:szCs w:val="24"/>
              </w:rPr>
              <w:t>Лепка сюжетная</w:t>
            </w:r>
            <w:r w:rsidR="002472D2">
              <w:rPr>
                <w:rFonts w:ascii="Times New Roman" w:hAnsi="Times New Roman"/>
                <w:sz w:val="24"/>
                <w:szCs w:val="24"/>
              </w:rPr>
              <w:t xml:space="preserve"> «Дедушка </w:t>
            </w:r>
            <w:proofErr w:type="spellStart"/>
            <w:r w:rsidR="002472D2">
              <w:rPr>
                <w:rFonts w:ascii="Times New Roman" w:hAnsi="Times New Roman"/>
                <w:sz w:val="24"/>
                <w:szCs w:val="24"/>
              </w:rPr>
              <w:t>Мазай</w:t>
            </w:r>
            <w:proofErr w:type="spellEnd"/>
            <w:r w:rsidR="002472D2">
              <w:rPr>
                <w:rFonts w:ascii="Times New Roman" w:hAnsi="Times New Roman"/>
                <w:sz w:val="24"/>
                <w:szCs w:val="24"/>
              </w:rPr>
              <w:t xml:space="preserve"> и зайцы»</w:t>
            </w:r>
          </w:p>
          <w:p w:rsidR="0035031F" w:rsidRPr="00D5264F" w:rsidRDefault="0035031F" w:rsidP="002472D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472D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 Лепка</w:t>
            </w:r>
            <w:r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2472D2"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декоративная «Весенний ковер»</w:t>
            </w:r>
          </w:p>
        </w:tc>
        <w:tc>
          <w:tcPr>
            <w:tcW w:w="3261" w:type="dxa"/>
          </w:tcPr>
          <w:p w:rsidR="0035031F" w:rsidRPr="002472D2" w:rsidRDefault="0035031F" w:rsidP="00247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472D2" w:rsidRPr="002472D2">
              <w:rPr>
                <w:rFonts w:ascii="Times New Roman" w:hAnsi="Times New Roman"/>
                <w:sz w:val="24"/>
                <w:szCs w:val="24"/>
              </w:rPr>
              <w:t xml:space="preserve"> Аппликация   сюжетная (иллюстрации к  </w:t>
            </w:r>
            <w:proofErr w:type="spellStart"/>
            <w:r w:rsidR="002472D2" w:rsidRPr="002472D2">
              <w:rPr>
                <w:rFonts w:ascii="Times New Roman" w:hAnsi="Times New Roman"/>
                <w:sz w:val="24"/>
                <w:szCs w:val="24"/>
              </w:rPr>
              <w:t>потешке</w:t>
            </w:r>
            <w:proofErr w:type="spellEnd"/>
            <w:r w:rsidR="002472D2" w:rsidRPr="002472D2">
              <w:rPr>
                <w:rFonts w:ascii="Times New Roman" w:hAnsi="Times New Roman"/>
                <w:sz w:val="24"/>
                <w:szCs w:val="24"/>
              </w:rPr>
              <w:t>) «А водица далеко, а ведерко  велико…»</w:t>
            </w:r>
          </w:p>
          <w:p w:rsidR="002472D2" w:rsidRPr="00D5264F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472D2"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с элементами рисования «Нежные</w:t>
            </w:r>
            <w:r w:rsid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подснежники»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678" w:type="dxa"/>
          </w:tcPr>
          <w:p w:rsidR="002472D2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– экспериментирование «Я рисую море…»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2.Рисование  “Звездное небо”</w:t>
            </w:r>
          </w:p>
          <w:p w:rsidR="002472D2" w:rsidRPr="00F658DA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по замыслу «Морская азбука»</w:t>
            </w:r>
          </w:p>
          <w:p w:rsidR="0035031F" w:rsidRPr="00F658DA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на камешках по замыслу «Превращения камешков»</w:t>
            </w:r>
          </w:p>
        </w:tc>
        <w:tc>
          <w:tcPr>
            <w:tcW w:w="5244" w:type="dxa"/>
          </w:tcPr>
          <w:p w:rsidR="0035031F" w:rsidRPr="00F658DA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658DA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1. Лепка</w:t>
            </w:r>
            <w:r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F658DA"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рельефная (пластилиновая живопись) «Ветер по морю гуляет и кораблик подгоняет…»</w:t>
            </w:r>
          </w:p>
          <w:p w:rsidR="00F658DA" w:rsidRPr="00F658DA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2.Лепка</w:t>
            </w:r>
            <w:r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F658DA"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коллективная «Плавают по морю киты и кашалоты…»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5031F" w:rsidRPr="00F658DA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658DA"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силуэтная «Стайка дельфинов»</w:t>
            </w:r>
          </w:p>
          <w:p w:rsidR="00F658DA" w:rsidRPr="00F658DA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658DA"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Аппликация «Наш аквариум»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35031F" w:rsidTr="00024FD7">
        <w:tc>
          <w:tcPr>
            <w:tcW w:w="1560" w:type="dxa"/>
          </w:tcPr>
          <w:p w:rsidR="0035031F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678" w:type="dxa"/>
          </w:tcPr>
          <w:p w:rsidR="00F658DA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– экспериментирование «Зеленый май»</w:t>
            </w:r>
          </w:p>
          <w:p w:rsidR="00F658DA" w:rsidRPr="00784878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“Сказочный домик - теремок”</w:t>
            </w:r>
          </w:p>
          <w:p w:rsidR="0035031F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(дидактическое) «Радуга - дуга»</w:t>
            </w:r>
          </w:p>
          <w:p w:rsidR="0035031F" w:rsidRPr="00784878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– фантазирование с элементами детского дизайна «Чем пахнет лето?»</w:t>
            </w:r>
          </w:p>
        </w:tc>
        <w:tc>
          <w:tcPr>
            <w:tcW w:w="5244" w:type="dxa"/>
          </w:tcPr>
          <w:p w:rsidR="00F658DA" w:rsidRPr="00784878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F658DA"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Лепка </w:t>
            </w: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“Букет цветов” </w:t>
            </w:r>
          </w:p>
          <w:p w:rsidR="00F658DA" w:rsidRPr="00784878" w:rsidRDefault="00F658DA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2.Лепка сюжетная коллективная «Мы на луг </w:t>
            </w: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ходили, мы лужок лепили» </w:t>
            </w:r>
          </w:p>
        </w:tc>
        <w:tc>
          <w:tcPr>
            <w:tcW w:w="3261" w:type="dxa"/>
          </w:tcPr>
          <w:p w:rsidR="0035031F" w:rsidRPr="00784878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784878" w:rsidRPr="00784878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«Цветы луговые» </w:t>
            </w:r>
          </w:p>
          <w:p w:rsidR="00784878" w:rsidRPr="0035031F" w:rsidRDefault="0035031F" w:rsidP="00784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784878"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  <w:r w:rsid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силуэтная симметричная «Нарядные бабочки»</w:t>
            </w:r>
          </w:p>
          <w:p w:rsidR="0035031F" w:rsidRPr="0035031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Pr="0035031F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Система  работы в МАДОУ  «Детский сад №3»по физическому развитию.</w:t>
      </w:r>
    </w:p>
    <w:p w:rsidR="0035031F" w:rsidRPr="00784878" w:rsidRDefault="0035031F" w:rsidP="0078487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технологии.</w:t>
      </w: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4202" cy="2279650"/>
            <wp:effectExtent l="0" t="0" r="1905" b="6350"/>
            <wp:docPr id="4" name="Picture 2" descr="C:\Users\User\Desktop\Новая Программа\Презент. Скоролуп\Часть_1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C:\Users\User\Desktop\Новая Программа\Презент. Скоролуп\Часть_1_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2" t="16827" r="8436" b="14203"/>
                    <a:stretch/>
                  </pic:blipFill>
                  <pic:spPr bwMode="auto">
                    <a:xfrm>
                      <a:off x="0" y="0"/>
                      <a:ext cx="3732000" cy="23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2132" cy="3019054"/>
            <wp:effectExtent l="19050" t="0" r="5118" b="0"/>
            <wp:docPr id="5" name="Picture 2" descr="C:\Users\User\Desktop\Новая Программа\Презент. Скоролуп\Часть_1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Users\User\Desktop\Новая Программа\Презент. Скоролуп\Часть_1_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7" t="9923" r="7407" b="14540"/>
                    <a:stretch/>
                  </pic:blipFill>
                  <pic:spPr bwMode="auto">
                    <a:xfrm>
                      <a:off x="0" y="0"/>
                      <a:ext cx="4677963" cy="30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технологии, использующиеся в воспитательно-образовательном процессе:</w:t>
      </w:r>
    </w:p>
    <w:tbl>
      <w:tblPr>
        <w:tblpPr w:leftFromText="180" w:rightFromText="180" w:vertAnchor="text" w:tblpY="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765"/>
      </w:tblGrid>
      <w:tr w:rsidR="0035031F" w:rsidRPr="0035031F" w:rsidTr="00784878">
        <w:trPr>
          <w:trHeight w:val="55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технологии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каких видах деятельности используется технология</w:t>
            </w:r>
          </w:p>
        </w:tc>
      </w:tr>
      <w:tr w:rsidR="0035031F" w:rsidRPr="0035031F" w:rsidTr="00784878">
        <w:trPr>
          <w:trHeight w:val="125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 утренняя гимнастика на свежем воздухе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-ходьба босиком по природному материалу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 НОД по физ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азвитию, дополнит. образование)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босохождение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 на тропе здоровья (летний период)</w:t>
            </w:r>
          </w:p>
        </w:tc>
      </w:tr>
      <w:tr w:rsidR="0035031F" w:rsidRPr="0035031F" w:rsidTr="00784878">
        <w:trPr>
          <w:trHeight w:val="78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Подвижные, спортивные игры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в режимных моментах, свободной деятельности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развлечений, «Дней здоровья», «Месячника нескучного здоровья»</w:t>
            </w:r>
          </w:p>
        </w:tc>
      </w:tr>
      <w:tr w:rsidR="0035031F" w:rsidRPr="0035031F" w:rsidTr="00784878">
        <w:trPr>
          <w:trHeight w:val="70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из цикла « Мое здоровье»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(область здоровье, познавательный цикл)</w:t>
            </w:r>
          </w:p>
        </w:tc>
      </w:tr>
      <w:tr w:rsidR="0035031F" w:rsidRPr="0035031F" w:rsidTr="00784878">
        <w:trPr>
          <w:trHeight w:val="44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на скамейках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</w:t>
            </w:r>
          </w:p>
        </w:tc>
      </w:tr>
      <w:tr w:rsidR="0035031F" w:rsidRPr="0035031F" w:rsidTr="00784878">
        <w:trPr>
          <w:trHeight w:val="181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Комплекс упражнений, направленный на профилактику плоскостопия и нарушения осанки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детей, (использование нетрадиционного оборудования)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,д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ополнительное образование, элементы при использовании «дорожек здоровья»  до и после сна ежедневно, в свободной деятельности детей)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в режимных моментах (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одгрупп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35031F" w:rsidRPr="0035031F" w:rsidTr="00784878">
        <w:trPr>
          <w:trHeight w:val="73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Динамические паузы (физкультминутки)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Ежедневно, в зависимости от нагрузки во время, между НОД</w:t>
            </w:r>
          </w:p>
        </w:tc>
      </w:tr>
      <w:tr w:rsidR="0035031F" w:rsidRPr="0035031F" w:rsidTr="00784878">
        <w:trPr>
          <w:trHeight w:val="168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элементы в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физкульминутках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 проведении  НОД по физическому развитию детей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(использование нетрадиционного оборудования  вертушек и др. для увеличения объема легких)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проведении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 пробуждения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Ежедневно.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на кроватях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ходьба по «дорожкам здоровья»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(во всех возрастных группах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35031F" w:rsidRPr="0035031F" w:rsidTr="00784878">
        <w:trPr>
          <w:trHeight w:val="225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самомассаж</w:t>
            </w:r>
          </w:p>
          <w:p w:rsidR="0035031F" w:rsidRPr="0035031F" w:rsidRDefault="0035031F" w:rsidP="003503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массажных мячей «Поиграем с ежиком»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режимных моментах, самостоятельной деятельности детей, НОД по физическому развитию детей, занятия с логопедом, педагогом-психологом</w:t>
            </w:r>
          </w:p>
          <w:p w:rsidR="0035031F" w:rsidRPr="0035031F" w:rsidRDefault="00784878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массаж стоп – руками        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«су-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джок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шарики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сильные»,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 занятия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Точечный массаж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игровой  массаж  по Уманской (выборочно)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</w:t>
            </w:r>
          </w:p>
        </w:tc>
      </w:tr>
      <w:tr w:rsidR="0035031F" w:rsidRPr="0035031F" w:rsidTr="00784878">
        <w:trPr>
          <w:trHeight w:val="88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этюды на снятие эмоционального напряжения Ежедневно  1р в течение дня,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</w:tc>
      </w:tr>
      <w:tr w:rsidR="0035031F" w:rsidRPr="0035031F" w:rsidTr="00784878">
        <w:trPr>
          <w:trHeight w:val="115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  музыкального воздействия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в качестве вспомогательного средства  как часть др. технологий, для снятия напряжений, воздействие на психоэмоциональное  состояние детей  в режимных моментах,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Фонетическая и логопедическая ритмика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Занятия с логопедом, воспитателями 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/г                   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Логопедическиераспевки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  НОД по музыкальному развитию</w:t>
            </w:r>
          </w:p>
        </w:tc>
      </w:tr>
      <w:tr w:rsidR="0035031F" w:rsidRPr="0035031F" w:rsidTr="00784878">
        <w:trPr>
          <w:trHeight w:val="562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воздействия цветом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правильный подбор цвета в помещениях МАДОУ  (Соответствие  СанПиН)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релаксация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Центр « Песок-вода» совместная и самостоятельная деятельность 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(снятие напряжения с мышц плечевого пояса, расслабление)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Сенсорная комната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ДВИГАТЕЛЬНОГО РЕЖИМА В МАДОУ </w:t>
      </w:r>
    </w:p>
    <w:tbl>
      <w:tblPr>
        <w:tblW w:w="1516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842"/>
        <w:gridCol w:w="1843"/>
        <w:gridCol w:w="4621"/>
        <w:gridCol w:w="3884"/>
      </w:tblGrid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Младший возраст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 возраст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Подготовит.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деятельность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 часа  в неделю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часов в неделю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 в неделю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8- 10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10- 12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Дозированный бег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минуты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после дневного сна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2-4 раз в день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15- 20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348" w:type="dxa"/>
            <w:gridSpan w:val="3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упражнения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8-12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</w:t>
            </w: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упражнения на прогулке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Ежедневно с подгруппами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 мин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Спортивные развлечения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раза в месяц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30- 40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2- 4 раза в год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минут</w:t>
            </w:r>
          </w:p>
        </w:tc>
      </w:tr>
      <w:tr w:rsidR="0035031F" w:rsidRPr="0035031F" w:rsidTr="00666C38">
        <w:trPr>
          <w:trHeight w:val="435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rPr>
          <w:trHeight w:val="317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Неделя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37" w:tblpY="821"/>
        <w:tblW w:w="15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5648"/>
        <w:gridCol w:w="9072"/>
      </w:tblGrid>
      <w:tr w:rsidR="0035031F" w:rsidRPr="0035031F" w:rsidTr="00784878">
        <w:trPr>
          <w:trHeight w:val="270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Особенности организации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на открытом воздухе или в зале, длительность- 10- 12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 течение 7- 8 минут</w:t>
            </w:r>
          </w:p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паузы во время ООД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в зависимости от вида и содержания занятий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по развитию движений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во время прогулки, длительность- 12- 15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Прогулки, экскурсии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1- 3 раза в квартал, во время, отведенное для физкультурного занятия, организованных  игр и упражнений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 по физической культуре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  (одно на воздухе), длительность- 15- 30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Ежедневно, под руководством воспитателя, продолжительность зависит </w:t>
            </w: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индивидуальных особенностей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 праздники 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в год, начиная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группы, длительность от 45 до 60 мин.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месяц, длительность от 15до 30 мин.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 между  подготовительными группами со школьниками начальных классов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 в год, длительность - не более 30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Спартакиады вне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дети старшей, подготовительной групп с высоким уровнем физической подготовленности</w:t>
            </w:r>
          </w:p>
        </w:tc>
      </w:tr>
      <w:tr w:rsidR="0035031F" w:rsidRPr="0035031F" w:rsidTr="00784878">
        <w:trPr>
          <w:trHeight w:val="39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физкультурн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оздоровительных, массовых мероприятиях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подготовки и проведения физкультурных досугов, праздников, дней здоровья, дня открытых дверей, туристических походов, посещения открытых занятий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2.1.2.  Описание вариативных форм, способов и средств реализации Программы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39"/>
        <w:gridCol w:w="4111"/>
      </w:tblGrid>
      <w:tr w:rsidR="0035031F" w:rsidRPr="0035031F" w:rsidTr="00666C38">
        <w:trPr>
          <w:trHeight w:val="245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Формы, способы, методы и средства реализации Программы Деятельность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35031F" w:rsidRPr="0035031F" w:rsidTr="00666C38">
        <w:trPr>
          <w:trHeight w:val="383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Формы, способы, методы и средства реализации Программы с учетом возрастных и индивидуальных особенностей воспитанников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Для детей от 3 до 7 лет </w:t>
            </w:r>
          </w:p>
        </w:tc>
      </w:tr>
      <w:tr w:rsidR="0035031F" w:rsidRPr="0035031F" w:rsidTr="00666C38">
        <w:trPr>
          <w:trHeight w:val="10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Изобразительная деятельность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деятельность: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лепка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конструирование 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 разного материала, включая конструкторы, модули, бумагу, природный и иной материал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НОД художественно-эстетического цикла: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с искусством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кружковая работа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работ.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музыкальна</w:t>
            </w:r>
            <w:proofErr w:type="gramStart"/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и понимание смысла музыкальных произведений, пение, музыкально-ритмические движения, игры на детских музыкальных инструментах)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музыкально-подвижные игры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музыкально-ритмические движения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музыкально-театрализованные представления, концерты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праздники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посещение театра и кинотеатра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развлечения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восприятие смысла музыки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сказок, стихов, рассматривание картинок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2.1.3. Особенности образовательной деятельности разных видов и культурных практик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Особенностью организации образовательной деятельности является ситуационный подход.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практики, ориентированы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Совместная игра воспитателя и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Ситуации общения и накопления положительного социально-эмоционального опыта.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Музыкально-театральная и литературная гостиная.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Сенсорный и интеллектуальный тренинг.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рассматриваются нами в соответствии с подходом Н.А. Коротковой -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 также –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Культурные практики ребёнка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обеспечивают его активную и продуктивную образовательную деятельность. 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По сути, «интрига» возраста (дошкольного) состоит в столкновении изначального игрового - процессуального (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непрагматичного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отношения ребенка к реальности,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(опробования себя в ней) с дифференцированными, идущими от взрослого видами деятельности, требующими специфических средств-способов, и в постепенном (без форсирования) «разламывании» диффузной инициативы ребенка на разные ее направления (сферы).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идущие от взрослого виды деятельности, в отличие от собственной активности ребенка, мы будем называть </w:t>
      </w:r>
      <w:r w:rsidRPr="003503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культурными практиками.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К ним мы относим игровую, продуктивную, познавательно-исследовательскую деятельность и коммуникативную практику (последняя в дошкольном возрасте выступает как взаимодействие игрового или продуктивного, или исследовательского характера)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менно в этих практиках появляется и обогащается внутренний план действия, оформляется замысел, который становится артикулированным (словесно оформленным, осознанным), и осуществляется переход от изначальной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результа-тивности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(воплощению артикулированного, оформленного замысла в определенном продукте - результате).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Родственность игровой, продуктивной и познавательно-исследовательской деятельностей заключается в том, что все они имеют моделирующий (репрезентирующий) характер по отношению к реальности.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Каждая из культурных практик, особым образом моделируя реальность, по-своему «прорывает» первоначальную ситуационную связанность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ребенка.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Так, сюжетная игра переводит внешнее действие во внутренний план «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замысливания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», но в максимальной степени сохраняет и провоцирует игровое отношение как процессуальное (вне результативности) отношение к миру. Сюжет игры - это, в конечном итоге, виртуальный мир возможных событий, который строится по прихоти играющих и не имеет результативного завершения.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Продуктивная деятельность,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моделирующая вещный мир, в максимальной степени требует изменения игрового (процессуального) отношения, поскольку связана с реальным преодолением сопротивления материала в ходе воплощения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замысленного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создания реального продукта-результата с определенными критериями качества.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Познавательно-исследовательская деятельность как культурная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суть которой в вопрошании - как устроены вещи и почему происходят те или иные события, - требует перехода к осознанному поиску связей, отношений между явлениями окружающего мира и фиксации этих связей как своеобразного результата деятельности.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Коммуникативная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осуществляемая на фоне игровой, продуктивной, познавательно-исследовательской деятельности, требует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артикулирования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(словесного оформления) замысла, его осознания и предъявления другим (в совместной игре и исследовании) и задает социальные критерии результативности (в совместной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 сказанного видно, что культурные практики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взаимодополняют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друг друга в формировании общего движения ребенка к оформленному замыслу и его результативному воплощению.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Освоение культурных практик способствует дифференциации сфер инициативы ребенка: как созидающего волевого субъекта (в продуктивной деятельности), как творческого субъекта (в игровой деятельности), как исследователя (в познавательно-исследовательской деятельности), как партнера по взаимодействию и собеседника (в коммуникативной практике).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культурных практик, необходимых для развития дошкольника, был бы неполным, если бы мы не ввели еще одну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особую культурную практику - чтение детям художественной литературы.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Действительно, художественная литература как особого рода моделирующая (репрезентирующая) реальность система является универсальным развивающим средством. Для дифференциации внутреннего мира ребенка она имеет ни с чем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не сравнимое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значение. Художественные тексты позволяют интуитивно схватывать целостную картину мира во всем многообразии связей вещей, событий, отношений, и в этом плане дополняют моделирующий характер и развивающие возможности других культурных практик дошкольников (игровой, познавательно-исследовательской,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Отсутствие в опыте ребенка того или иного вида культурной практики приводит к существенному ущербу в его становлении как личности или, по крайней мере, к неблагоприятной для развития фиксации на какой-либо одной сфере инициативы.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Отсюда становится очевидной чрезвычайная уязвимость дошкольного возраста, его зависимость от разнообразия и полноты культурных практик, в которые включается ребенок, которые «оформляют» (переводят в разную форму) его изначальную игровую процессуальную активность.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Таким образом, основанием организации целостного образовательного процесса в детском саду должны выступать возрастные закономерности, связанные с динамикой изменения игрового отношения в дошкольном детстве - дифференциацией видов деятельности ребенка, органично (генетически) связанных, коренящихся в процессуальной игре.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Расщепление изначальной диффузной активности детей осуществляется за счет вводимых взрослым культурных практик: чтения художественной литературы, игры (во всем разнообразии форм сюжетной игры и игры с правилами), продуктивной и познавательно-исследовательской деятельности и их совместных форм, на фоне которых совершенствуется коммуникативная практика (взаимодействие и общение).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культурные практики, выступающие в образовательном процессе в форме партнерства взрослого (их носителя) с детьми, на наш взгляд, могут быть представлены для дошкольного возраста как стержневые, формообразующие, обеспечивающие в своем сочетании полноценное развитие ребенка. Они и должны составлять нормативное содержание целостного образовательного процесса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2.1.4.  СПОСОБЫ И НАПРАВЛЕНИЯ ПОДДЕРЖКИ ДЕТСКОЙ ИНИЦИАТИВЫ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Одной из основных образовательных задач Программы является индивидуализация образовательного процесса. Взаимосвязь индивидуальных и групповых стратегий образования - важнейшее условие реализации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личностно-ориентированного подхода в дошкольном образовании. Под индивидуальной образовательной стратегией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Вариативность образовательных технологий, гибкость использования педагогических методов и приемов, используемых в Программе, обеспечивают многогранность развития дошкольников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(с педагогом, родителями, другими детьми) в разных формах взаимодействия.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Деятельность педагога направляется, в первую очередь, на индивидуальную помощь ребенку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знают и умеют воспитанники, а как они умеют реализовывать свой личностный потенциал в соответствии с индивидуальными способностями. Педагогу отводится роль помощника, партнера по общему делу и консультанта. Он выполняет сложную задачу создания оптимальных условий для самореализации ребенка как свободной личности в «умном», гибком, комфортном образовательном пространстве.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индивидуализации образовательного процесса особое внимание в Программе уделяется: поддержке интересов ребенка со стороны взрослых, поощрению вопросов, инициативы и самостоятельности детей в различных культурных практиках; ознакомлению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конструктивных пожеланий родителей «во благо» ребенка.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817"/>
      </w:tblGrid>
      <w:tr w:rsidR="0035031F" w:rsidRPr="0035031F" w:rsidTr="00666C38">
        <w:trPr>
          <w:trHeight w:val="644"/>
        </w:trPr>
        <w:tc>
          <w:tcPr>
            <w:tcW w:w="14817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Способы </w:t>
            </w:r>
            <w:r w:rsidR="00D5264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поддержки детской инициативы  5-6 </w:t>
            </w: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35031F" w:rsidRPr="0035031F" w:rsidTr="00666C38">
        <w:trPr>
          <w:trHeight w:val="714"/>
        </w:trPr>
        <w:tc>
          <w:tcPr>
            <w:tcW w:w="14817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поощрять желание ребёнка строить первые собственные умозаключения, внимательно выслушивать все его рассуждения, проявлять уважение к его интеллектуальному труду;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создать условия и поддерживать театрализованную деятельность детей, их стремление переодеваться («рядиться»);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обеспечить условия для музыкальной импровизации, пения и движений под популярную музыку;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создать в группе возможность, используя мебель и ткани, строить «дома», укрытия для игр;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негативные оценки можно давать только поступкам ребенка и только один на один, а не на глазах у группы;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недопустимо диктовать детям, как и во что они должны играть;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участие взрослого в играх </w:t>
            </w:r>
            <w:proofErr w:type="gramStart"/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если дети сами приглашают взрослого в игру или добровольно соглашаются на его 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участие; сюжет и ход игры, а также роль, ее характер определяют дети;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привлекать детей к оформлению группы, обсуждая разные возможности и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34"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lastRenderedPageBreak/>
        <w:t xml:space="preserve">2.1.5. </w:t>
      </w: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взаимоотношений ДОО с семьями воспитанников: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Сотрудничество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общение на равных, где ни одной из сторон взаимодействия не принадлежит привилегия указывать, контролировать, оценивать.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Взаимодействие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35031F" w:rsidRPr="0035031F" w:rsidRDefault="0035031F" w:rsidP="0035031F">
      <w:pPr>
        <w:spacing w:after="34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Условия успешной работы с родителями: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изучение социального состава родителей, уровня образования, социального благополучия, выявление семей группа риска;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дифференцированный подход к работе с родителями с учетом многоаспектной специфики каждой семьи;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целенаправленность, систематичность, плановость;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доброжелательность и открытость. </w:t>
      </w:r>
    </w:p>
    <w:p w:rsidR="0035031F" w:rsidRPr="0035031F" w:rsidRDefault="0035031F" w:rsidP="0035031F">
      <w:pPr>
        <w:spacing w:after="35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Сотрудничество с родителями строится на основе следующих принципов: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осознание, что только общими усилиями семьи и образовательного учреждения можно помочь ребенку;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принятие каждого  ребенка как уникальной личности;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воспитание в детях уважительного отношения к родителям и педагогам;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учет пожеланий и предложений родителей (высоко ценить их участие в жизни группы);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 уважением относится к тому, что создается самим ребенком;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регулярно в процессе индивидуального общения с родителями обсуждать вопросы, связанные с воспитанием и развитием детей;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проявлять понимание, деликатность, терпимость и такт, учитывать точку зрения родителей </w:t>
      </w:r>
    </w:p>
    <w:p w:rsidR="0035031F" w:rsidRPr="0035031F" w:rsidRDefault="0035031F" w:rsidP="0035031F">
      <w:pPr>
        <w:spacing w:after="0" w:line="240" w:lineRule="auto"/>
        <w:ind w:right="35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взаимодействия с семьями воспитанников</w:t>
      </w:r>
    </w:p>
    <w:p w:rsidR="0035031F" w:rsidRPr="0035031F" w:rsidRDefault="0035031F" w:rsidP="0035031F">
      <w:pPr>
        <w:spacing w:after="0" w:line="240" w:lineRule="auto"/>
        <w:ind w:right="3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2"/>
        <w:gridCol w:w="10822"/>
      </w:tblGrid>
      <w:tr w:rsidR="0035031F" w:rsidRPr="0035031F" w:rsidTr="00666C38">
        <w:trPr>
          <w:trHeight w:val="531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взаимодействия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35031F" w:rsidRPr="0035031F" w:rsidTr="00666C38">
        <w:trPr>
          <w:trHeight w:val="383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спроса, мнения родителей по различным вопросам (анкетирование, социологические опросы и т.д.)</w:t>
            </w:r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создании предметно-пространственной среды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групп, участков, организация выставок, создание сюжетных игрушек, пособий, обучающих фильмов, презентаций и т.д.</w:t>
            </w:r>
            <w:proofErr w:type="gramEnd"/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35031F" w:rsidRPr="0035031F" w:rsidTr="00666C38">
        <w:trPr>
          <w:trHeight w:val="2964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рекламные буклеты;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стенды;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детских работ;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личные беседы;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телефону;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МАДОУ;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электронной почте;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объявления;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фотогазеты;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памятки.</w:t>
            </w:r>
          </w:p>
        </w:tc>
      </w:tr>
      <w:tr w:rsidR="0035031F" w:rsidRPr="0035031F" w:rsidTr="00666C38">
        <w:trPr>
          <w:trHeight w:val="812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Просвещение и обучение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 родителей или по выявленной проблеме: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педагогические гостиные;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клубы;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семинары-практикумы;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приглашения специалистов;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организации;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персональные сайты педагогов или персональные 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-страницы в сети Интернет;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творческие задания;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папки-передвижки;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папки-раскладушки.</w:t>
            </w:r>
          </w:p>
        </w:tc>
      </w:tr>
      <w:tr w:rsidR="0035031F" w:rsidRPr="0035031F" w:rsidTr="00666C38">
        <w:trPr>
          <w:trHeight w:val="3248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Совместная деятельность МАДОУ и семьи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открытых дверей;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Родительский клуб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семьи;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совместных праздников;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театр;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проектная деятельность;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семейного творчества;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фотоколлажи;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субботники;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досуги с активным вовлечением родителей.</w:t>
            </w:r>
          </w:p>
          <w:p w:rsidR="0035031F" w:rsidRPr="0035031F" w:rsidRDefault="0035031F" w:rsidP="0035031F">
            <w:pPr>
              <w:spacing w:after="0" w:line="240" w:lineRule="auto"/>
              <w:ind w:left="360"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ind w:right="3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</w:t>
      </w:r>
      <w:r w:rsidR="009A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результаты сотрудничества ДОУ </w:t>
      </w: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семьями воспитанников: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родителей представлений о сфере педагогической деятельности.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устойчивого интереса родителей к активному включению в общественную деятельность.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D0577F" w:rsidRDefault="0035031F" w:rsidP="00350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Перспективный план работы с родителями в </w:t>
      </w:r>
      <w:r w:rsidR="00703DC4"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старшей </w:t>
      </w: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 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«И снова, здравствуйте! Возрастные особенности детей старшего дошкольного возраст».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Папка-передвижка </w:t>
      </w:r>
      <w:r w:rsidRPr="00D057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 в гости к нам пришла»</w:t>
      </w: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«Нужна ли прививка от гриппа?»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«В небе осень закружилась…»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«Моя мама лучше всех»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2.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Памятка для родителей «Советы родителям по заучиванию стихов»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Развлечение 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0577F" w:rsidRPr="00D0577F" w:rsidRDefault="0035031F" w:rsidP="00D0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для родителей«Предновогодние советы  родителям» 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2.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утренник «Здравствуй, Новый год!»</w:t>
      </w:r>
    </w:p>
    <w:p w:rsidR="0035031F" w:rsidRPr="00D0577F" w:rsidRDefault="0035031F" w:rsidP="00D0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Папка-передвижка</w:t>
      </w:r>
      <w:r w:rsidR="00D0577F" w:rsidRPr="00D0577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встретить Новый год!»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0577F" w:rsidRPr="00D0577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«Поздравление для всех!»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577F" w:rsidRDefault="00D0577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466D49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</w:t>
      </w:r>
    </w:p>
    <w:p w:rsid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«Зимушка - зима»</w:t>
      </w:r>
    </w:p>
    <w:p w:rsidR="00466D49" w:rsidRP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«Как правильно наказывать ребенка»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</w:t>
      </w:r>
    </w:p>
    <w:p w:rsidR="00466D49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 для родителей «Чтение сказок детям дома»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Выставка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Валентинка</w:t>
      </w:r>
      <w:proofErr w:type="spellEnd"/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сюрпризом»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(для родных руками ребёнка)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35031F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Оформление семейных газет, посвященных Дню Защитника Отечества</w:t>
      </w:r>
      <w:r w:rsidRPr="00466D4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«Наши замечательные папы»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A16DCD" w:rsidRDefault="0035031F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«Весна»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Тематическая выставка 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рисунков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«Самые обаятельные и привлекательные!</w:t>
      </w:r>
      <w:proofErr w:type="gramStart"/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формление газеты, посвященных Дню 8 Марта,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«Наши замечательные мамы»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Статья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предупредить весенний авитаминоз»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D49" w:rsidRP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Утренник «8 Марта»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АПРЕЛЬ</w:t>
      </w:r>
    </w:p>
    <w:p w:rsidR="00466D49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День </w:t>
      </w:r>
      <w:proofErr w:type="spellStart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смеха</w:t>
      </w:r>
      <w:proofErr w:type="gramStart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аглядная</w:t>
      </w:r>
      <w:proofErr w:type="spellEnd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информация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детей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«Смешная газета!»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«Смешинки от детей!»(подбор смешинок, случаев, фото и т. д.)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5031F" w:rsidRP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Дружеская встреча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«Спорт, игра, дружба»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(совместный спортивный досуг)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</w:t>
      </w:r>
    </w:p>
    <w:p w:rsidR="0035031F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Озеленение и благоустройство участка </w:t>
      </w:r>
      <w:r w:rsidRPr="00466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совместно с родителями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</w:p>
    <w:p w:rsidR="00466D49" w:rsidRPr="00466D49" w:rsidRDefault="0035031F" w:rsidP="0046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466D49"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Консультация</w:t>
      </w:r>
      <w:r w:rsidR="00466D49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 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пользе и вреде компьютера»</w:t>
      </w:r>
    </w:p>
    <w:p w:rsidR="00466D49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Итоговое </w:t>
      </w:r>
      <w:r w:rsidRPr="00466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повзрослели и чему научились наши дети за год»</w:t>
      </w: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III</w:t>
      </w: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ОРГАНИЗАЦИОННЫЙ РАЗДЕЛ.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3.1.</w:t>
      </w:r>
      <w:r w:rsidRPr="0035031F">
        <w:rPr>
          <w:rFonts w:ascii="Times New Roman" w:eastAsia="Calibri" w:hAnsi="Times New Roman" w:cs="Times New Roman"/>
          <w:b/>
          <w:sz w:val="28"/>
          <w:szCs w:val="28"/>
          <w:u w:val="single"/>
        </w:rPr>
        <w:t>Материально-техническое обеспечение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здоровья. Она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Ежедневная организация жизни и деятельности детей учитывает их возрастные и индивидуальные особенности и социальный заказ родителей, предусматривает личностно-ориентированные подходы к организации всех видов детской деятельности и соответствие санитарно-эпидемиологическим требованиям к устройству, содержанию и организации режима работы дошкольных образовательных учреждений.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каждой групповой ячейки входят: раздевалка (приемная), групповая, спальная, туалетная, буфетная, умывальная комнаты. </w:t>
      </w:r>
      <w:proofErr w:type="gramEnd"/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3.1.1.Обеспечение методическими рекомендациями и средствами обучения и воспитания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Перечень необходимых методических пособий для реализации содержания обязательной части основной общеобразовательной программы – образовательной программы дошкольного образования в общеразвивающих группах для детей дошкольного возраста отражен в УМК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«Тропинки» </w:t>
      </w:r>
      <w:r w:rsidRPr="0035031F">
        <w:rPr>
          <w:rFonts w:ascii="Times New Roman" w:eastAsia="Calibri" w:hAnsi="Times New Roman" w:cs="Times New Roman"/>
          <w:sz w:val="28"/>
          <w:szCs w:val="28"/>
        </w:rPr>
        <w:t>- Примерная основная образовательная программа дошкольного образования «Тропинки»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проект / под ред. В.Т. Кудрявцева. – М.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-Граф, 2015.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''Социально – коммуникативное развитие''.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Трудовое воспитание дошкольников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: Для детей 5–7 лет: программа, методические рекомендации, конспекты занятий / А.Д. Шатова.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-Граф, 2015. 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Дыбина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О. Б. Ознакомление с предметным и социальным окружением: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 М. МОЗАИКА – СИНТЕЗ, 2016.- 93с.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Губанова Н. Ф. Игровая деятельность в детском саду: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2016.- 92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Трудовое воспитание:  Для занятий с детьми 3 – 7 лет. – М. МОЗАИКА – СИНТЕЗ, 2016.- 59с.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Саулина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Т. Ф. Знакомим дошкольников с правилами дорожного движения: Для занятий с детьми 3 – 7 лет. – М. МОЗАИКА – СИНТЕЗ, 2016.- 112с. </w:t>
      </w: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''Познавательное развитие''.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Султанова М.Н. Путешествие в страну математики: методическое пособие для воспитателя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старшей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группы детского сада 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-Граф, 2014.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Султанова М.Н. Путешествие в страну математики. Д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>идактические игры для детей 5-6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лет: дидактические карточки, методическое пособие/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-Граф, 2014.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Султанова М.Н. Путешествие в страну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>математики: рабочие тетради №1-2 для детей 5-6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лет/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-Граф, 2015.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Павлова Л. Ю. Сборник дидактических игр по ознакомлению с окружающим миром:  Для занятий с детьми 4 – 7 лет. – М. МОЗАИКА – СИНТЕЗ, 2016.- 80с.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Веракса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Н. Е.,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Галимов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О. Р. Познавательно – исследовательская деятельность дошкольников: Для занятий с детьми 4 – 7 лет. – М. МОЗАИКА – СИНТЕЗ, 2016.- 80с.</w:t>
      </w:r>
    </w:p>
    <w:p w:rsidR="0035031F" w:rsidRPr="00A16DCD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Конструирование из строительного материала. 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lastRenderedPageBreak/>
        <w:t>Светлана Николаева. Юный эколог. Программа экологического воспитания в детском саду: МОЗАИКА-СИНТЕЗ; Москва; 2010</w:t>
      </w:r>
    </w:p>
    <w:p w:rsidR="0035031F" w:rsidRPr="00D5264F" w:rsidRDefault="0035031F" w:rsidP="0035031F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</w:pP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proofErr w:type="gramStart"/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Речевое развитие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''.</w:t>
      </w:r>
      <w:proofErr w:type="gramEnd"/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Гербова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В. В. Развитие речи в детском саду.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Ушакова О.С. Развитие речи детей 4–5 лет: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-Граф, 2014. 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Ушакова О.С. Развитие речи детей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5-6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лет: дидактические материалы / О.С. Ушакова, Е.М. Струнина.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-Граф, 2014. </w:t>
      </w: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proofErr w:type="gramStart"/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Художественно – эстетическое развитие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''.</w:t>
      </w:r>
      <w:proofErr w:type="gramEnd"/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 xml:space="preserve">Лыкова И.А. Художественный труд в детском саду. </w:t>
      </w:r>
      <w:r w:rsidR="00A16DCD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>группа. Конспекты занятий и методические рекомендации.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Лыкова И.А. Программа художественного воспитания, обучения и развития детей 2-7 лет «Цветные ладошки».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Лыкова И.А. Изобразительная деятельность в детском саду.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 (</w:t>
      </w: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>конспекты занятий).</w:t>
      </w:r>
    </w:p>
    <w:p w:rsidR="0035031F" w:rsidRPr="00A16DCD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Конструирование из строительного материала. 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A16DCD" w:rsidRDefault="0035031F" w:rsidP="0035031F">
      <w:pPr>
        <w:widowControl w:val="0"/>
        <w:suppressAutoHyphens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35031F" w:rsidRPr="0035031F" w:rsidRDefault="0035031F" w:rsidP="0035031F">
      <w:pPr>
        <w:spacing w:after="0" w:line="240" w:lineRule="auto"/>
        <w:ind w:firstLine="7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3.1.2. Распорядок и режим дня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Правильный режим дня -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</w:t>
      </w:r>
    </w:p>
    <w:tbl>
      <w:tblPr>
        <w:tblpPr w:leftFromText="180" w:rightFromText="180" w:vertAnchor="text" w:horzAnchor="margin" w:tblpX="675" w:tblpY="109"/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  <w:gridCol w:w="5103"/>
      </w:tblGrid>
      <w:tr w:rsidR="0035031F" w:rsidRPr="0035031F" w:rsidTr="00666C38">
        <w:trPr>
          <w:trHeight w:val="543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07.00 – 19.00 (12 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35031F" w:rsidRPr="0035031F" w:rsidTr="00666C38">
        <w:trPr>
          <w:trHeight w:val="835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свободная игра, утренняя гимнастика,</w:t>
            </w:r>
          </w:p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07.0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 – 08.10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завтраку, завтрак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08.20 – 08. 50</w:t>
            </w:r>
          </w:p>
        </w:tc>
      </w:tr>
      <w:tr w:rsidR="0035031F" w:rsidRPr="0035031F" w:rsidTr="00666C38">
        <w:trPr>
          <w:trHeight w:val="471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занятию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666C38">
        <w:trPr>
          <w:trHeight w:val="40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09.00 – 10.20</w:t>
            </w:r>
          </w:p>
        </w:tc>
      </w:tr>
      <w:tr w:rsidR="0035031F" w:rsidRPr="0035031F" w:rsidTr="00666C38">
        <w:trPr>
          <w:trHeight w:val="75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 Прогулка (игры, наблюдения, труд, совместная деятельность)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10.20 – 11.40</w:t>
            </w:r>
          </w:p>
        </w:tc>
      </w:tr>
      <w:tr w:rsidR="0035031F" w:rsidRPr="0035031F" w:rsidTr="00666C38">
        <w:trPr>
          <w:trHeight w:val="53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11.40 – 12.10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12.10 – 12.50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12.50 – 15.00</w:t>
            </w:r>
          </w:p>
        </w:tc>
      </w:tr>
      <w:tr w:rsidR="0035031F" w:rsidRPr="0035031F" w:rsidTr="00666C38">
        <w:trPr>
          <w:trHeight w:val="644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оздоровительные и гигиенические процедуры,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15.00 – 15.20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15.20 – 15.50</w:t>
            </w:r>
          </w:p>
        </w:tc>
      </w:tr>
      <w:tr w:rsidR="0035031F" w:rsidRPr="0035031F" w:rsidTr="00666C38">
        <w:trPr>
          <w:trHeight w:val="429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организационная детская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15.50 – 16.30</w:t>
            </w:r>
          </w:p>
        </w:tc>
      </w:tr>
      <w:tr w:rsidR="00497E79" w:rsidRPr="0035031F" w:rsidTr="00666C38">
        <w:trPr>
          <w:trHeight w:val="429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E79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E79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1730 – 19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</w:tr>
    </w:tbl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A16DCD" w:rsidRDefault="00A16DCD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C44795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6" style="position:absolute;margin-left:35.9pt;margin-top:125.45pt;width:522.25pt;height:556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" filled="f" stroked="f" insetpen="t">
            <v:shadow color="#ccc"/>
            <o:lock v:ext="edit" shapetype="t"/>
            <v:textbox inset="0,0,0,0"/>
          </v:rect>
        </w:pict>
      </w:r>
      <w:r w:rsidR="0035031F" w:rsidRPr="0035031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Учебный план </w:t>
      </w:r>
      <w:r w:rsidR="0035031F" w:rsidRPr="0035031F">
        <w:rPr>
          <w:rFonts w:ascii="Times New Roman" w:eastAsia="Calibri" w:hAnsi="Times New Roman" w:cs="Times New Roman"/>
          <w:sz w:val="28"/>
          <w:szCs w:val="28"/>
        </w:rPr>
        <w:t>основной образовательной программы МАДОУ «Детский сад №3»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 к учебному плану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 Учебный план МАДОУ «Детского са</w:t>
      </w:r>
      <w:r w:rsidR="007B6F6D">
        <w:rPr>
          <w:rFonts w:ascii="Times New Roman" w:eastAsia="Calibri" w:hAnsi="Times New Roman" w:cs="Times New Roman"/>
          <w:sz w:val="28"/>
          <w:szCs w:val="28"/>
        </w:rPr>
        <w:t>да №3» на 2018-2019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областей, видов детской деятельности и объем учебного времени, отводимого на проведение организационной образовательной деятельности. Основная его цель -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регламентировать организованную образовательную деятельность, определить ее направленность, количество часов в неделю.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Учебный план рассматривается как примерное планирование организованной образовательной деятельности на неделю. Педагоги самостоятельно дозируют ежедневный объем образовательной нагрузки на детей, не превышая при этом максимально допустимую нагрузку в соответствии с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действующим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СанПиНом.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организованной образовательной деятельности для детей с 3 лет до школы - подгрупповые, фронтальные: объем учебной нагрузки в течение недели определен в соответствии с Санитарно-эпидемиологические требованиями к приему в дошкольные организации, режиму дня и организации воспитательно-образовательного процесса (XI п.п.11.9-11.13)</w:t>
      </w:r>
      <w:proofErr w:type="gramEnd"/>
    </w:p>
    <w:p w:rsidR="009A264A" w:rsidRPr="0035031F" w:rsidRDefault="009A264A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Организованная образовательная деятельность </w:t>
      </w:r>
      <w:r w:rsidR="009D07A6">
        <w:rPr>
          <w:rFonts w:ascii="Times New Roman" w:eastAsia="Calibri" w:hAnsi="Times New Roman" w:cs="Times New Roman"/>
          <w:b/>
          <w:sz w:val="28"/>
          <w:szCs w:val="28"/>
        </w:rPr>
        <w:t xml:space="preserve">старшая </w:t>
      </w:r>
      <w:r w:rsidR="00497E79">
        <w:rPr>
          <w:rFonts w:ascii="Times New Roman" w:eastAsia="Calibri" w:hAnsi="Times New Roman" w:cs="Times New Roman"/>
          <w:b/>
          <w:sz w:val="28"/>
          <w:szCs w:val="28"/>
        </w:rPr>
        <w:t>группа 07.0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>0 – 1</w:t>
      </w:r>
      <w:r w:rsidR="00497E79">
        <w:rPr>
          <w:rFonts w:ascii="Times New Roman" w:eastAsia="Calibri" w:hAnsi="Times New Roman" w:cs="Times New Roman"/>
          <w:b/>
          <w:sz w:val="28"/>
          <w:szCs w:val="28"/>
        </w:rPr>
        <w:t>9.00 (12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35031F" w:rsidRPr="00A16DCD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16DCD">
        <w:rPr>
          <w:rFonts w:ascii="Times New Roman" w:eastAsia="Calibri" w:hAnsi="Times New Roman" w:cs="Times New Roman"/>
          <w:sz w:val="28"/>
          <w:szCs w:val="28"/>
        </w:rPr>
        <w:t>Понедельник</w:t>
      </w:r>
    </w:p>
    <w:p w:rsidR="0035031F" w:rsidRP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Физкультура  9.00 – 9.25</w:t>
      </w:r>
    </w:p>
    <w:p w:rsid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Познание (ФЦКМ)9.35 – 10.00</w:t>
      </w:r>
    </w:p>
    <w:p w:rsidR="00BB230F" w:rsidRP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Лепка/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апплик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10.10-10.35</w:t>
      </w:r>
    </w:p>
    <w:p w:rsidR="0035031F" w:rsidRPr="00CB4237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Вторник </w:t>
      </w:r>
    </w:p>
    <w:p w:rsidR="0035031F" w:rsidRPr="00CB4237" w:rsidRDefault="00A16DCD" w:rsidP="0035031F">
      <w:pPr>
        <w:numPr>
          <w:ilvl w:val="0"/>
          <w:numId w:val="19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>Познание (ФЭМП)  9.00 – 9.25</w:t>
      </w:r>
    </w:p>
    <w:p w:rsidR="00A16DCD" w:rsidRPr="00CB4237" w:rsidRDefault="00BB230F" w:rsidP="00A16DCD">
      <w:pPr>
        <w:numPr>
          <w:ilvl w:val="0"/>
          <w:numId w:val="19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 9.35 – 10.00</w:t>
      </w:r>
    </w:p>
    <w:p w:rsidR="00A16DCD" w:rsidRPr="00CB4237" w:rsidRDefault="00BB230F" w:rsidP="00BB230F">
      <w:pPr>
        <w:spacing w:after="160" w:line="256" w:lineRule="auto"/>
        <w:ind w:left="11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3.Бурятский язык 11.20-11.45</w:t>
      </w:r>
    </w:p>
    <w:p w:rsid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 Среда </w:t>
      </w:r>
    </w:p>
    <w:p w:rsidR="00BB230F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1.Коммуникация (развитие речи)9.00-9.25</w:t>
      </w:r>
    </w:p>
    <w:p w:rsidR="00BB230F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2.Рисование (х/т)9.35-10.00</w:t>
      </w:r>
    </w:p>
    <w:p w:rsidR="00BB230F" w:rsidRPr="00CB4237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  <w:t>3.Физкультура10.10-10.35</w:t>
      </w:r>
    </w:p>
    <w:p w:rsidR="0035031F" w:rsidRPr="00CB4237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Четверг</w:t>
      </w:r>
    </w:p>
    <w:p w:rsidR="00CB4237" w:rsidRPr="00CB4237" w:rsidRDefault="00BB230F" w:rsidP="00CB4237">
      <w:pPr>
        <w:numPr>
          <w:ilvl w:val="0"/>
          <w:numId w:val="2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Познание (ФЦКМ)9.00-9.25</w:t>
      </w:r>
    </w:p>
    <w:p w:rsidR="00CB4237" w:rsidRPr="00CB4237" w:rsidRDefault="00BB230F" w:rsidP="00CB4237">
      <w:pPr>
        <w:pStyle w:val="a4"/>
        <w:numPr>
          <w:ilvl w:val="0"/>
          <w:numId w:val="21"/>
        </w:num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Рисование (х/т)9.35-10.00</w:t>
      </w:r>
    </w:p>
    <w:p w:rsidR="00BB230F" w:rsidRDefault="00BB230F" w:rsidP="00BB230F">
      <w:pPr>
        <w:numPr>
          <w:ilvl w:val="0"/>
          <w:numId w:val="2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10.10 – 10.3</w:t>
      </w:r>
      <w:r w:rsidR="00CB4237" w:rsidRPr="00CB4237">
        <w:rPr>
          <w:rFonts w:ascii="Times New Roman" w:eastAsia="Calibri" w:hAnsi="Times New Roman" w:cs="Times New Roman"/>
          <w:sz w:val="28"/>
          <w:szCs w:val="28"/>
        </w:rPr>
        <w:t>5</w:t>
      </w:r>
    </w:p>
    <w:p w:rsidR="00BB230F" w:rsidRPr="00BB230F" w:rsidRDefault="0035031F" w:rsidP="00BB230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B230F">
        <w:rPr>
          <w:rFonts w:ascii="Times New Roman" w:eastAsia="Calibri" w:hAnsi="Times New Roman" w:cs="Times New Roman"/>
          <w:sz w:val="28"/>
          <w:szCs w:val="28"/>
        </w:rPr>
        <w:t>Пятница</w:t>
      </w:r>
    </w:p>
    <w:p w:rsidR="00BB230F" w:rsidRPr="00CB4237" w:rsidRDefault="0088685A" w:rsidP="00BB230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Коммуникация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худ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ит-ра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35031F" w:rsidRPr="00BB230F" w:rsidRDefault="0088685A" w:rsidP="0035031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Бурятский язык.8.50-9.15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3.1.3 Особенности традиционных событий, праздников, мероприятий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Традиционными общими праздниками в МАДОУ «Детский сад №3» являются сезонные праздники, которые основываются на народных традициях и фольклорных материалах: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Осенины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«Масленица», </w:t>
      </w:r>
    </w:p>
    <w:p w:rsid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«Рождество»,</w:t>
      </w:r>
    </w:p>
    <w:p w:rsidR="00497E79" w:rsidRPr="00497E79" w:rsidRDefault="00497E79" w:rsidP="00497E7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7E79">
        <w:rPr>
          <w:rFonts w:ascii="Times New Roman" w:eastAsia="Calibri" w:hAnsi="Times New Roman" w:cs="Times New Roman"/>
          <w:color w:val="000000"/>
          <w:sz w:val="28"/>
          <w:szCs w:val="28"/>
        </w:rPr>
        <w:t>Новый год.</w:t>
      </w:r>
    </w:p>
    <w:p w:rsidR="0035031F" w:rsidRPr="0035031F" w:rsidRDefault="0035031F" w:rsidP="00497E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Сагаалган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Международные праздники социальной направленности: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«Всемирный день «спасибо»,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спонтанного проявления доброты»,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улыбок».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Планируются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совместные досуговые события с родителями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фестивали,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совместных коллекций,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семейного творчества,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спортивные и музыкальные праздники.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Ритуал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установленный порядок действий.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Традиция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то, что перешло от одного поколения к другому, что унаследовано от предшествующих поколений.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возрастным особенностям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Общекультурными традициями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жизни детского сада стали такие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формы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как: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выход детей за пределы детского сада на прогулки и экскурсии,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взаимодействие детей старшего и младшего дошкольного возраста в детском саду,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ярмарки,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творческие мастерские,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выпуск детей в школу.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Традиции и ритуалы ДОУ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«Календарь жизни группы: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 xml:space="preserve">«Визитная карточка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 </w:t>
      </w:r>
      <w:proofErr w:type="gramEnd"/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«Участие детей в планировании собственной деятельности и жизнедеятельности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установление в группе благоприятного микроклимата, развитие функции планирования, становление позиции субъекта деятельности;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«Чествование именинника»: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поздравление именинника: дарим подарок, водим хоровод и поем каравай, а еще дети высказывают свои пожелания, таким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образом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подчеркиваем значимость каждого ребенка в группе;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Обживание</w:t>
      </w:r>
      <w:proofErr w:type="spellEnd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группы»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начале года, завершающееся новосельем: формирование «чувства дома» по отношению к своей группе, участие каждого в ее оборудовании и оформлении;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«Минутки общения»: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«Гордость детского сада»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: на стенде вывешиваются благодарности и сертификаты детей, тем самым отмечая их успехи в различных конкурсах, соревнованиях, олимпиадах;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«Собирание коллекций»: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 и развитие личных интересов ребенка, развитие любознательности, воспитание навыков бережного отношения к собственным вещам;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«Личное приветствие каждого ребенка и родителей»: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3.1.4 Особенности организации развивающей предметно-пространственной среды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Современный детский сад – это место, где ребенок получает опыт эмоционально-практического взаимодействия со сверстниками и взрослыми в наиболее важных для его развития сферах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Развивающая предметная среда – это система условий, обеспечивающих всю полноту развития детской деятельности и личности ребенка. </w:t>
      </w:r>
    </w:p>
    <w:p w:rsidR="0035031F" w:rsidRPr="0035031F" w:rsidRDefault="007B6F6D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старшей </w:t>
      </w:r>
      <w:r w:rsidR="0035031F"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создана содержательная, трансформируемая, полифункциональная, вариативная, доступная и безопасная предметно-пространственная среда.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«Физкультурно-оздоровительный центр»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ходьбы: дорожки массажные (для профилактики плоскостопия), шнур длинный.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прыжков: куб деревянный (ребро 15-30 см.), обруч цветной, палка гимнастическая, шнур короткий плетеный, скакалки.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катания, бросания, ловли: мячи резиновые разных диаметров, мяч-шар надувной, набивные мячи.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Атрибутика к подвижным играм (шапочки, медальоны).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игрушки, стимулирующие двигательную активность: мячи, платочки, кубики, погремушки, ленты.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Кегли,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познания»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плоскостные фигуры и объёмные формы, различные по цвету, размеру (шар, куб, круг, квадрат, цилиндр, овал).</w:t>
      </w:r>
      <w:proofErr w:type="gramEnd"/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Лото, домино в картинках.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  <w:proofErr w:type="gramEnd"/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предметов бытовой техники, используемых дома и в детском саду (пылесос, мясорубка, стиральная машина и т.д.).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Схемы, модели слов, дидактические игры по обучению грамоте, касса бу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 с цв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етовым обозначением гласных, согласных, твёрдых и мягких звуков.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Числовой ряд.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последовательности событий (иллюстрации к сказкам).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частей суток и их последовательности.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и крупная геометрическая мозаика.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разрезных и парных картинок.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 мешочек.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Полоски различной длины, ширины.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интеллектуального развития.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разнообразной тематики и содержания.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Счётные палочки.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изображением предметов, изготовленных из различных материалов.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Контурные и цветные изображения предметов.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игры: «Составь куб», «Геометрические головоломки», «Сложи узор» и т.п.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нахождения сходства и различия.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составления целого из частей.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карточки.</w:t>
      </w:r>
    </w:p>
    <w:p w:rsidR="00CB4237" w:rsidRDefault="00CB4237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речевого развития»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наглядные материалы;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 и   др.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Книжные уголки с соответствующей возрасту  литературой.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грамматическим содержанием.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«Чудесный мешочек» с различными предметами.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творчества (конструирование и ручной труд)».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конструирования: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Строительные наборы с деталями разных форм и размеров.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Фигурки людей и животных для обыгрывания.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конструкторы (деревянный, пластмассовый).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конструктор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ручного труда.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разных видов (цветная, гофрированная, салфетки, картон, открытки и др.)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Вата, поролон, текстильные материалы (ткань,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верёвочки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нурки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ленточки и т.д.).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Подборка бросового материала (коробки, катушки,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конусы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ластиковые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бутылки, пробки,  фантики и фольга от конфет и др.).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материалы (шишки, желуди, различные семена, скорлупа орехов, яичная и др.).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Инструменты: ножницы с тупыми концами;  кисть; клей.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мольберт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цветных карандашей; наборы фломастеров; шариковые ручки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уашь; акварель; цветные восковые мелки и т.п.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палитры для смешения красок.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  - тонкие и толстые, щетинистые, беличьи;  баночки для промывания ворса кисти от краски.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для рисования разного формата.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из ткани, хорошо впитывающей воду, для осушения кисти, салфетки для рук.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губки из поролона.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доски для лепки.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 разной формы.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Розетки для клея.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Подносы для форм и обрезков бумаги.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клеёнки для покрытия столов.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Печатки для нанесения узора.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 для рисования на доске и асфальте или линолеуме.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природы»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природоведческая литература.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признаков сезона.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требующие разных способов ухода.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Муляжи овощей и фруктов.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природы.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для ухода за растениями.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растений различных мест произрастания.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Картинки с изображением цветов.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животных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общих признаков растений (корень, стебель, листья, цветок, плод).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игры»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транспортные.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изображающие предметы труда и быта.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атрибуты к играм-имитациям и сюжетно-ролевым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отражающим простые жизненные ситуации и действия («Кукольный уголок», «Кухня», «Парикмахерская», «Магазин», «больница», «Мастерская», «Гараж»).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Игрушки-животные.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театра»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Театры (настольный, на ширме, на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пальчиковый).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Маски, шапочки.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безопасности»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связанные с тематикой по ОБЖ и ПДД (иллюстрации, игры).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проезжей части.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светофора, дорожных знаков.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и предметы, изображающие опасные инструменты.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музыки»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игрушки (бубен, погремушки, дудочка).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Магнитофон.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Аудиозаписи: детские песенки, фрагменты классических музыкальных произведений, записи звуков природы.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«Зона релаксации»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Диваны, кресла.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Журнальный столик.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520942" w:rsidRDefault="00520942"/>
    <w:sectPr w:rsidR="00520942" w:rsidSect="009A264A">
      <w:pgSz w:w="16838" w:h="11906" w:orient="landscape"/>
      <w:pgMar w:top="142" w:right="2379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795" w:rsidRDefault="00C44795" w:rsidP="0035031F">
      <w:pPr>
        <w:spacing w:after="0" w:line="240" w:lineRule="auto"/>
      </w:pPr>
      <w:r>
        <w:separator/>
      </w:r>
    </w:p>
  </w:endnote>
  <w:endnote w:type="continuationSeparator" w:id="0">
    <w:p w:rsidR="00C44795" w:rsidRDefault="00C44795" w:rsidP="0035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073266"/>
    </w:sdtPr>
    <w:sdtEndPr/>
    <w:sdtContent>
      <w:p w:rsidR="0055242F" w:rsidRDefault="00E76B51">
        <w:pPr>
          <w:pStyle w:val="af0"/>
          <w:jc w:val="center"/>
        </w:pPr>
        <w:r>
          <w:fldChar w:fldCharType="begin"/>
        </w:r>
        <w:r w:rsidR="0055242F">
          <w:instrText xml:space="preserve"> PAGE   \* MERGEFORMAT </w:instrText>
        </w:r>
        <w:r>
          <w:fldChar w:fldCharType="separate"/>
        </w:r>
        <w:r w:rsidR="00CA68A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5242F" w:rsidRDefault="0055242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795" w:rsidRDefault="00C44795" w:rsidP="0035031F">
      <w:pPr>
        <w:spacing w:after="0" w:line="240" w:lineRule="auto"/>
      </w:pPr>
      <w:r>
        <w:separator/>
      </w:r>
    </w:p>
  </w:footnote>
  <w:footnote w:type="continuationSeparator" w:id="0">
    <w:p w:rsidR="00C44795" w:rsidRDefault="00C44795" w:rsidP="0035031F">
      <w:pPr>
        <w:spacing w:after="0" w:line="240" w:lineRule="auto"/>
      </w:pPr>
      <w:r>
        <w:continuationSeparator/>
      </w:r>
    </w:p>
  </w:footnote>
  <w:footnote w:id="1">
    <w:p w:rsidR="0055242F" w:rsidRDefault="0055242F" w:rsidP="00151A00">
      <w:pPr>
        <w:pStyle w:val="a7"/>
      </w:pPr>
      <w:r>
        <w:rPr>
          <w:rStyle w:val="a9"/>
        </w:rPr>
        <w:footnoteRef/>
      </w:r>
      <w:r>
        <w:t xml:space="preserve"> Программа социального развития ребенка «Я - человек», С. А. Козловой.</w:t>
      </w:r>
    </w:p>
  </w:footnote>
  <w:footnote w:id="2">
    <w:p w:rsidR="0055242F" w:rsidRDefault="0055242F" w:rsidP="0035031F">
      <w:pPr>
        <w:pStyle w:val="a7"/>
      </w:pPr>
      <w:r>
        <w:rPr>
          <w:rStyle w:val="a9"/>
        </w:rPr>
        <w:footnoteRef/>
      </w:r>
      <w:r w:rsidRPr="00FF6B92">
        <w:t xml:space="preserve">Для детей 5–7 лет: программа, методические рекомендации, конспекты занятий / А.Д. Шатова. – М.: </w:t>
      </w:r>
      <w:proofErr w:type="spellStart"/>
      <w:r w:rsidRPr="00FF6B92">
        <w:t>Вентана</w:t>
      </w:r>
      <w:proofErr w:type="spellEnd"/>
      <w:r w:rsidRPr="00FF6B92">
        <w:t>-Граф, 2015.</w:t>
      </w:r>
    </w:p>
  </w:footnote>
  <w:footnote w:id="3">
    <w:p w:rsidR="0055242F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55242F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55242F" w:rsidRPr="002C52D1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footnoteRef/>
      </w:r>
      <w:r w:rsidRPr="002C52D1">
        <w:rPr>
          <w:rFonts w:ascii="Times New Roman" w:eastAsia="Calibri" w:hAnsi="Times New Roman" w:cs="Times New Roman"/>
          <w:sz w:val="16"/>
          <w:szCs w:val="16"/>
        </w:rPr>
        <w:t>Султанова М.Н. Путешествие в страну математики: методическое пособие для воспитат</w:t>
      </w:r>
      <w:r>
        <w:rPr>
          <w:rFonts w:ascii="Times New Roman" w:eastAsia="Calibri" w:hAnsi="Times New Roman" w:cs="Times New Roman"/>
          <w:sz w:val="16"/>
          <w:szCs w:val="16"/>
        </w:rPr>
        <w:t xml:space="preserve">еля старшей </w:t>
      </w:r>
      <w:r w:rsidRPr="002C52D1">
        <w:rPr>
          <w:rFonts w:ascii="Times New Roman" w:eastAsia="Calibri" w:hAnsi="Times New Roman" w:cs="Times New Roman"/>
          <w:sz w:val="16"/>
          <w:szCs w:val="16"/>
        </w:rPr>
        <w:t xml:space="preserve"> группы детского сада / М.Н. Султанова. – М.: </w:t>
      </w:r>
      <w:proofErr w:type="spellStart"/>
      <w:r w:rsidRPr="002C52D1">
        <w:rPr>
          <w:rFonts w:ascii="Times New Roman" w:eastAsia="Calibri" w:hAnsi="Times New Roman" w:cs="Times New Roman"/>
          <w:sz w:val="16"/>
          <w:szCs w:val="16"/>
        </w:rPr>
        <w:t>Вентана</w:t>
      </w:r>
      <w:proofErr w:type="spellEnd"/>
      <w:r w:rsidRPr="002C52D1">
        <w:rPr>
          <w:rFonts w:ascii="Times New Roman" w:eastAsia="Calibri" w:hAnsi="Times New Roman" w:cs="Times New Roman"/>
          <w:sz w:val="16"/>
          <w:szCs w:val="16"/>
        </w:rPr>
        <w:t>-Граф, 2014.</w:t>
      </w:r>
    </w:p>
  </w:footnote>
  <w:footnote w:id="4">
    <w:p w:rsidR="0055242F" w:rsidRPr="00A80F3A" w:rsidRDefault="0055242F" w:rsidP="0035031F">
      <w:pPr>
        <w:pStyle w:val="a7"/>
        <w:rPr>
          <w:sz w:val="16"/>
          <w:szCs w:val="16"/>
        </w:rPr>
      </w:pPr>
      <w:r>
        <w:rPr>
          <w:rStyle w:val="a9"/>
        </w:rPr>
        <w:footnoteRef/>
      </w:r>
      <w:proofErr w:type="spellStart"/>
      <w:r w:rsidRPr="00A80F3A">
        <w:rPr>
          <w:sz w:val="16"/>
          <w:szCs w:val="16"/>
        </w:rPr>
        <w:t>Веракса</w:t>
      </w:r>
      <w:proofErr w:type="spellEnd"/>
      <w:r w:rsidRPr="00A80F3A">
        <w:rPr>
          <w:sz w:val="16"/>
          <w:szCs w:val="16"/>
        </w:rPr>
        <w:t xml:space="preserve"> Н.Е., </w:t>
      </w:r>
      <w:proofErr w:type="spellStart"/>
      <w:r w:rsidRPr="00A80F3A">
        <w:rPr>
          <w:sz w:val="16"/>
          <w:szCs w:val="16"/>
        </w:rPr>
        <w:t>Галимов</w:t>
      </w:r>
      <w:proofErr w:type="spellEnd"/>
      <w:r w:rsidRPr="00A80F3A">
        <w:rPr>
          <w:sz w:val="16"/>
          <w:szCs w:val="16"/>
        </w:rPr>
        <w:t xml:space="preserve"> О.Р. Познавательно – исследовательская деятельность </w:t>
      </w:r>
      <w:proofErr w:type="spellStart"/>
      <w:r w:rsidRPr="00A80F3A">
        <w:rPr>
          <w:sz w:val="16"/>
          <w:szCs w:val="16"/>
        </w:rPr>
        <w:t>дошкольниковМ</w:t>
      </w:r>
      <w:proofErr w:type="spellEnd"/>
      <w:r w:rsidRPr="00A80F3A">
        <w:rPr>
          <w:sz w:val="16"/>
          <w:szCs w:val="16"/>
        </w:rPr>
        <w:t>. МОЗАИКА – СИНТЕЗ, 2016</w:t>
      </w:r>
    </w:p>
  </w:footnote>
  <w:footnote w:id="5">
    <w:p w:rsidR="0055242F" w:rsidRPr="00A80F3A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A80F3A">
        <w:rPr>
          <w:rStyle w:val="a9"/>
          <w:sz w:val="16"/>
          <w:szCs w:val="16"/>
        </w:rPr>
        <w:footnoteRef/>
      </w:r>
      <w:proofErr w:type="spellStart"/>
      <w:r w:rsidRPr="00A80F3A">
        <w:rPr>
          <w:rFonts w:ascii="Times New Roman" w:eastAsia="Calibri" w:hAnsi="Times New Roman" w:cs="Times New Roman"/>
          <w:sz w:val="16"/>
          <w:szCs w:val="16"/>
        </w:rPr>
        <w:t>Куцакова</w:t>
      </w:r>
      <w:proofErr w:type="spellEnd"/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Л. В. Конструирование из</w:t>
      </w:r>
      <w:r>
        <w:rPr>
          <w:rFonts w:ascii="Times New Roman" w:eastAsia="Calibri" w:hAnsi="Times New Roman" w:cs="Times New Roman"/>
          <w:sz w:val="16"/>
          <w:szCs w:val="16"/>
        </w:rPr>
        <w:t xml:space="preserve"> строительного материала.  Старшая </w:t>
      </w:r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группа. – М. МОЗАИКА – СИНТЕЗ, 2016.- 80</w:t>
      </w:r>
      <w:r w:rsidRPr="00A80F3A">
        <w:rPr>
          <w:rFonts w:ascii="Times New Roman" w:eastAsia="Calibri" w:hAnsi="Times New Roman" w:cs="Times New Roman"/>
          <w:sz w:val="16"/>
          <w:szCs w:val="16"/>
          <w:lang w:val="en-US"/>
        </w:rPr>
        <w:t>c</w:t>
      </w:r>
      <w:r w:rsidRPr="00A80F3A">
        <w:rPr>
          <w:rFonts w:ascii="Times New Roman" w:eastAsia="Calibri" w:hAnsi="Times New Roman" w:cs="Times New Roman"/>
          <w:sz w:val="16"/>
          <w:szCs w:val="16"/>
        </w:rPr>
        <w:t>.</w:t>
      </w:r>
    </w:p>
    <w:p w:rsidR="0055242F" w:rsidRPr="00A80F3A" w:rsidRDefault="0055242F" w:rsidP="0035031F">
      <w:pPr>
        <w:pStyle w:val="a7"/>
        <w:rPr>
          <w:sz w:val="16"/>
          <w:szCs w:val="16"/>
        </w:rPr>
      </w:pPr>
    </w:p>
  </w:footnote>
  <w:footnote w:id="6">
    <w:p w:rsidR="0055242F" w:rsidRPr="00A80F3A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80F3A">
        <w:rPr>
          <w:rStyle w:val="a9"/>
          <w:sz w:val="16"/>
          <w:szCs w:val="16"/>
        </w:rPr>
        <w:footnoteRef/>
      </w:r>
      <w:proofErr w:type="spellStart"/>
      <w:r w:rsidRPr="00A80F3A">
        <w:rPr>
          <w:rFonts w:ascii="Times New Roman" w:eastAsia="Calibri" w:hAnsi="Times New Roman" w:cs="Times New Roman"/>
          <w:sz w:val="16"/>
          <w:szCs w:val="16"/>
        </w:rPr>
        <w:t>Дыбина</w:t>
      </w:r>
      <w:proofErr w:type="spellEnd"/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О. Б. Ознакомление с предметным </w:t>
      </w:r>
      <w:r>
        <w:rPr>
          <w:rFonts w:ascii="Times New Roman" w:eastAsia="Calibri" w:hAnsi="Times New Roman" w:cs="Times New Roman"/>
          <w:sz w:val="16"/>
          <w:szCs w:val="16"/>
        </w:rPr>
        <w:t xml:space="preserve">и социальным окружением: Старшая </w:t>
      </w:r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группа. –  М. МОЗАИКА – СИНТЕЗ, 2016.- 93с.</w:t>
      </w:r>
    </w:p>
    <w:p w:rsidR="0055242F" w:rsidRPr="00A80F3A" w:rsidRDefault="0055242F" w:rsidP="0035031F">
      <w:pPr>
        <w:pStyle w:val="a7"/>
        <w:rPr>
          <w:sz w:val="16"/>
          <w:szCs w:val="16"/>
        </w:rPr>
      </w:pPr>
    </w:p>
  </w:footnote>
  <w:footnote w:id="7">
    <w:p w:rsidR="0055242F" w:rsidRDefault="0055242F" w:rsidP="0035031F">
      <w:pPr>
        <w:pStyle w:val="a7"/>
      </w:pPr>
      <w:r>
        <w:rPr>
          <w:rStyle w:val="a9"/>
        </w:rPr>
        <w:footnoteRef/>
      </w:r>
      <w:r w:rsidRPr="001365A9">
        <w:t>Ушакова О</w:t>
      </w:r>
      <w:r>
        <w:t>.С. Развитие речи детей</w:t>
      </w:r>
      <w:r w:rsidRPr="001365A9">
        <w:t xml:space="preserve">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1365A9">
        <w:t>Вентана</w:t>
      </w:r>
      <w:proofErr w:type="spellEnd"/>
      <w:r w:rsidRPr="001365A9">
        <w:t>-Граф, 2014</w:t>
      </w:r>
    </w:p>
  </w:footnote>
  <w:footnote w:id="8">
    <w:p w:rsidR="0055242F" w:rsidRPr="00D4640C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footnoteRef/>
      </w:r>
      <w:r w:rsidRPr="00D4640C">
        <w:rPr>
          <w:rFonts w:ascii="Times New Roman" w:eastAsia="Calibri" w:hAnsi="Times New Roman" w:cs="Times New Roman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ascii="Times New Roman" w:eastAsia="Calibri" w:hAnsi="Times New Roman" w:cs="Times New Roman"/>
          <w:sz w:val="16"/>
          <w:szCs w:val="16"/>
        </w:rPr>
        <w:t xml:space="preserve">Старшая </w:t>
      </w:r>
      <w:r w:rsidRPr="00D4640C">
        <w:rPr>
          <w:rFonts w:ascii="Times New Roman" w:eastAsia="Calibri" w:hAnsi="Times New Roman" w:cs="Times New Roman"/>
          <w:sz w:val="16"/>
          <w:szCs w:val="16"/>
        </w:rPr>
        <w:t>группа (</w:t>
      </w:r>
      <w:r w:rsidRPr="00D4640C">
        <w:rPr>
          <w:rFonts w:ascii="Times New Roman" w:eastAsia="Calibri" w:hAnsi="Times New Roman" w:cs="Times New Roman"/>
          <w:iCs/>
          <w:sz w:val="16"/>
          <w:szCs w:val="16"/>
        </w:rPr>
        <w:t>конспекты занятий).</w:t>
      </w:r>
    </w:p>
  </w:footnote>
  <w:footnote w:id="9">
    <w:p w:rsidR="0055242F" w:rsidRDefault="0055242F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Старшая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  <w:footnote w:id="10">
    <w:p w:rsidR="0055242F" w:rsidRDefault="0055242F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Старшая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3E159C"/>
    <w:lvl w:ilvl="0">
      <w:numFmt w:val="bullet"/>
      <w:lvlText w:val="*"/>
      <w:lvlJc w:val="left"/>
    </w:lvl>
  </w:abstractNum>
  <w:abstractNum w:abstractNumId="1">
    <w:nsid w:val="05BD5686"/>
    <w:multiLevelType w:val="multilevel"/>
    <w:tmpl w:val="54E0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6322D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FD3D5C"/>
    <w:multiLevelType w:val="multilevel"/>
    <w:tmpl w:val="50D8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203C3"/>
    <w:multiLevelType w:val="hybridMultilevel"/>
    <w:tmpl w:val="0DE46886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0A690627"/>
    <w:multiLevelType w:val="multilevel"/>
    <w:tmpl w:val="4928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C918DF"/>
    <w:multiLevelType w:val="hybridMultilevel"/>
    <w:tmpl w:val="0056485C"/>
    <w:lvl w:ilvl="0" w:tplc="20BADC10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38738A"/>
    <w:multiLevelType w:val="multilevel"/>
    <w:tmpl w:val="6848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6B71B7"/>
    <w:multiLevelType w:val="multilevel"/>
    <w:tmpl w:val="AD7E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5977FB"/>
    <w:multiLevelType w:val="multilevel"/>
    <w:tmpl w:val="72D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C64C95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11">
    <w:nsid w:val="1C633D94"/>
    <w:multiLevelType w:val="hybridMultilevel"/>
    <w:tmpl w:val="487655A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2">
    <w:nsid w:val="20D94AD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231C22AD"/>
    <w:multiLevelType w:val="multilevel"/>
    <w:tmpl w:val="23F0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AC497C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76B643A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F94025E"/>
    <w:multiLevelType w:val="multilevel"/>
    <w:tmpl w:val="F748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571BD7"/>
    <w:multiLevelType w:val="multilevel"/>
    <w:tmpl w:val="6B6A1D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888758D"/>
    <w:multiLevelType w:val="multilevel"/>
    <w:tmpl w:val="EC72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93416A"/>
    <w:multiLevelType w:val="hybridMultilevel"/>
    <w:tmpl w:val="1CC4F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B1885"/>
    <w:multiLevelType w:val="hybridMultilevel"/>
    <w:tmpl w:val="D5AA777A"/>
    <w:lvl w:ilvl="0" w:tplc="22126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22A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702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87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86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625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78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AE8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563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F6F344F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407873E1"/>
    <w:multiLevelType w:val="hybridMultilevel"/>
    <w:tmpl w:val="8E2228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109329F"/>
    <w:multiLevelType w:val="multilevel"/>
    <w:tmpl w:val="8B9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429F7EC6"/>
    <w:multiLevelType w:val="multilevel"/>
    <w:tmpl w:val="973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5A35DE"/>
    <w:multiLevelType w:val="hybridMultilevel"/>
    <w:tmpl w:val="A89C02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A7E7EF5"/>
    <w:multiLevelType w:val="hybridMultilevel"/>
    <w:tmpl w:val="5316F5A0"/>
    <w:lvl w:ilvl="0" w:tplc="8488F352">
      <w:start w:val="10"/>
      <w:numFmt w:val="decimal"/>
      <w:lvlText w:val="%1."/>
      <w:lvlJc w:val="left"/>
      <w:pPr>
        <w:ind w:left="1804" w:hanging="375"/>
      </w:pPr>
      <w:rPr>
        <w:rFonts w:hint="default"/>
        <w:b w:val="0"/>
      </w:rPr>
    </w:lvl>
    <w:lvl w:ilvl="1" w:tplc="BAD4D37C">
      <w:start w:val="1"/>
      <w:numFmt w:val="decimal"/>
      <w:lvlText w:val="%2."/>
      <w:lvlJc w:val="left"/>
      <w:pPr>
        <w:ind w:left="250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>
    <w:nsid w:val="4B7049B1"/>
    <w:multiLevelType w:val="hybridMultilevel"/>
    <w:tmpl w:val="B120869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8">
    <w:nsid w:val="4F147227"/>
    <w:multiLevelType w:val="multilevel"/>
    <w:tmpl w:val="2ECA736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8D957C6"/>
    <w:multiLevelType w:val="hybridMultilevel"/>
    <w:tmpl w:val="0158CAF0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0">
    <w:nsid w:val="5F4522E3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655942CC"/>
    <w:multiLevelType w:val="hybridMultilevel"/>
    <w:tmpl w:val="A9D86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244840"/>
    <w:multiLevelType w:val="hybridMultilevel"/>
    <w:tmpl w:val="65420F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51FE3"/>
    <w:multiLevelType w:val="multilevel"/>
    <w:tmpl w:val="E092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06014D"/>
    <w:multiLevelType w:val="hybridMultilevel"/>
    <w:tmpl w:val="A268D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25E5"/>
    <w:multiLevelType w:val="hybridMultilevel"/>
    <w:tmpl w:val="FE8E2E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BB3A28"/>
    <w:multiLevelType w:val="hybridMultilevel"/>
    <w:tmpl w:val="C354F4F6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7">
    <w:nsid w:val="7407074D"/>
    <w:multiLevelType w:val="hybridMultilevel"/>
    <w:tmpl w:val="17C40C8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4D8558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>
    <w:nsid w:val="7567522F"/>
    <w:multiLevelType w:val="multilevel"/>
    <w:tmpl w:val="1DE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0C590A"/>
    <w:multiLevelType w:val="hybridMultilevel"/>
    <w:tmpl w:val="1E3075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4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0"/>
  </w:num>
  <w:num w:numId="7">
    <w:abstractNumId w:val="31"/>
  </w:num>
  <w:num w:numId="8">
    <w:abstractNumId w:val="19"/>
  </w:num>
  <w:num w:numId="9">
    <w:abstractNumId w:val="10"/>
  </w:num>
  <w:num w:numId="10">
    <w:abstractNumId w:val="12"/>
  </w:num>
  <w:num w:numId="11">
    <w:abstractNumId w:val="21"/>
  </w:num>
  <w:num w:numId="12">
    <w:abstractNumId w:val="14"/>
  </w:num>
  <w:num w:numId="13">
    <w:abstractNumId w:val="2"/>
  </w:num>
  <w:num w:numId="14">
    <w:abstractNumId w:val="15"/>
  </w:num>
  <w:num w:numId="15">
    <w:abstractNumId w:val="30"/>
  </w:num>
  <w:num w:numId="16">
    <w:abstractNumId w:val="38"/>
  </w:num>
  <w:num w:numId="17">
    <w:abstractNumId w:val="6"/>
  </w:num>
  <w:num w:numId="18">
    <w:abstractNumId w:val="29"/>
  </w:num>
  <w:num w:numId="19">
    <w:abstractNumId w:val="27"/>
  </w:num>
  <w:num w:numId="20">
    <w:abstractNumId w:val="11"/>
  </w:num>
  <w:num w:numId="21">
    <w:abstractNumId w:val="36"/>
  </w:num>
  <w:num w:numId="22">
    <w:abstractNumId w:val="4"/>
  </w:num>
  <w:num w:numId="23">
    <w:abstractNumId w:val="32"/>
  </w:num>
  <w:num w:numId="24">
    <w:abstractNumId w:val="37"/>
  </w:num>
  <w:num w:numId="25">
    <w:abstractNumId w:val="35"/>
  </w:num>
  <w:num w:numId="26">
    <w:abstractNumId w:val="25"/>
  </w:num>
  <w:num w:numId="27">
    <w:abstractNumId w:val="34"/>
  </w:num>
  <w:num w:numId="28">
    <w:abstractNumId w:val="22"/>
  </w:num>
  <w:num w:numId="29">
    <w:abstractNumId w:val="26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5"/>
  </w:num>
  <w:num w:numId="33">
    <w:abstractNumId w:val="18"/>
  </w:num>
  <w:num w:numId="34">
    <w:abstractNumId w:val="13"/>
  </w:num>
  <w:num w:numId="35">
    <w:abstractNumId w:val="16"/>
  </w:num>
  <w:num w:numId="36">
    <w:abstractNumId w:val="7"/>
  </w:num>
  <w:num w:numId="37">
    <w:abstractNumId w:val="1"/>
  </w:num>
  <w:num w:numId="38">
    <w:abstractNumId w:val="3"/>
  </w:num>
  <w:num w:numId="39">
    <w:abstractNumId w:val="8"/>
  </w:num>
  <w:num w:numId="40">
    <w:abstractNumId w:val="24"/>
  </w:num>
  <w:num w:numId="41">
    <w:abstractNumId w:val="33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9DE"/>
    <w:rsid w:val="00014998"/>
    <w:rsid w:val="00024FD7"/>
    <w:rsid w:val="00063FFE"/>
    <w:rsid w:val="00085F9D"/>
    <w:rsid w:val="000960CA"/>
    <w:rsid w:val="000A6289"/>
    <w:rsid w:val="000E16A9"/>
    <w:rsid w:val="00101E25"/>
    <w:rsid w:val="00107E40"/>
    <w:rsid w:val="00112EE3"/>
    <w:rsid w:val="0013317D"/>
    <w:rsid w:val="001513FD"/>
    <w:rsid w:val="00151A00"/>
    <w:rsid w:val="00164D34"/>
    <w:rsid w:val="00186EE5"/>
    <w:rsid w:val="001B6AED"/>
    <w:rsid w:val="001D70AC"/>
    <w:rsid w:val="001E3C5E"/>
    <w:rsid w:val="001F308B"/>
    <w:rsid w:val="002472D2"/>
    <w:rsid w:val="002505B5"/>
    <w:rsid w:val="00260BD6"/>
    <w:rsid w:val="00293B44"/>
    <w:rsid w:val="00304A5E"/>
    <w:rsid w:val="003371B6"/>
    <w:rsid w:val="00341255"/>
    <w:rsid w:val="00346A34"/>
    <w:rsid w:val="0035031F"/>
    <w:rsid w:val="00357CEC"/>
    <w:rsid w:val="003A5A29"/>
    <w:rsid w:val="003B4EDF"/>
    <w:rsid w:val="004276F3"/>
    <w:rsid w:val="00433A7E"/>
    <w:rsid w:val="00446150"/>
    <w:rsid w:val="00466D49"/>
    <w:rsid w:val="00477333"/>
    <w:rsid w:val="004774D3"/>
    <w:rsid w:val="00497E79"/>
    <w:rsid w:val="004A6F6F"/>
    <w:rsid w:val="004B531A"/>
    <w:rsid w:val="004D5AD4"/>
    <w:rsid w:val="00512F1E"/>
    <w:rsid w:val="005158B7"/>
    <w:rsid w:val="00520942"/>
    <w:rsid w:val="0054494C"/>
    <w:rsid w:val="0055242F"/>
    <w:rsid w:val="00561C0E"/>
    <w:rsid w:val="005973BB"/>
    <w:rsid w:val="00597E6D"/>
    <w:rsid w:val="005A5794"/>
    <w:rsid w:val="005C5F8F"/>
    <w:rsid w:val="005D0C0C"/>
    <w:rsid w:val="005D39E6"/>
    <w:rsid w:val="005E75DC"/>
    <w:rsid w:val="00666C38"/>
    <w:rsid w:val="006843AD"/>
    <w:rsid w:val="006846B8"/>
    <w:rsid w:val="00703DC4"/>
    <w:rsid w:val="00733E97"/>
    <w:rsid w:val="0073751F"/>
    <w:rsid w:val="00740343"/>
    <w:rsid w:val="0075203C"/>
    <w:rsid w:val="007619C2"/>
    <w:rsid w:val="00767735"/>
    <w:rsid w:val="00784878"/>
    <w:rsid w:val="0078614E"/>
    <w:rsid w:val="00790045"/>
    <w:rsid w:val="007B6F6D"/>
    <w:rsid w:val="007D6905"/>
    <w:rsid w:val="007F45DF"/>
    <w:rsid w:val="007F539B"/>
    <w:rsid w:val="007F7119"/>
    <w:rsid w:val="00815927"/>
    <w:rsid w:val="00816246"/>
    <w:rsid w:val="0084550A"/>
    <w:rsid w:val="008827F0"/>
    <w:rsid w:val="0088685A"/>
    <w:rsid w:val="00895AF7"/>
    <w:rsid w:val="008D0133"/>
    <w:rsid w:val="008E73E8"/>
    <w:rsid w:val="008F7A15"/>
    <w:rsid w:val="00906E88"/>
    <w:rsid w:val="00916B0D"/>
    <w:rsid w:val="00920901"/>
    <w:rsid w:val="00930878"/>
    <w:rsid w:val="00937B00"/>
    <w:rsid w:val="00980B85"/>
    <w:rsid w:val="009A264A"/>
    <w:rsid w:val="009A3908"/>
    <w:rsid w:val="009B59DE"/>
    <w:rsid w:val="009C02A6"/>
    <w:rsid w:val="009D07A6"/>
    <w:rsid w:val="009E7C93"/>
    <w:rsid w:val="00A16A14"/>
    <w:rsid w:val="00A16DCD"/>
    <w:rsid w:val="00A50E70"/>
    <w:rsid w:val="00A71508"/>
    <w:rsid w:val="00AA2481"/>
    <w:rsid w:val="00AD59E6"/>
    <w:rsid w:val="00B30C36"/>
    <w:rsid w:val="00B47F70"/>
    <w:rsid w:val="00B520CB"/>
    <w:rsid w:val="00B52501"/>
    <w:rsid w:val="00BB230F"/>
    <w:rsid w:val="00C04E18"/>
    <w:rsid w:val="00C111C6"/>
    <w:rsid w:val="00C15A6B"/>
    <w:rsid w:val="00C44795"/>
    <w:rsid w:val="00C501BC"/>
    <w:rsid w:val="00CA68A8"/>
    <w:rsid w:val="00CB1377"/>
    <w:rsid w:val="00CB4237"/>
    <w:rsid w:val="00CB4BF8"/>
    <w:rsid w:val="00CB6580"/>
    <w:rsid w:val="00CC6EDB"/>
    <w:rsid w:val="00CD55D2"/>
    <w:rsid w:val="00CE48B1"/>
    <w:rsid w:val="00D0577F"/>
    <w:rsid w:val="00D5264F"/>
    <w:rsid w:val="00D54270"/>
    <w:rsid w:val="00D6494F"/>
    <w:rsid w:val="00DB690E"/>
    <w:rsid w:val="00E32417"/>
    <w:rsid w:val="00E41D0E"/>
    <w:rsid w:val="00E42CE7"/>
    <w:rsid w:val="00E45E29"/>
    <w:rsid w:val="00E76B51"/>
    <w:rsid w:val="00EA3C6B"/>
    <w:rsid w:val="00EA5847"/>
    <w:rsid w:val="00EB48E3"/>
    <w:rsid w:val="00EF5C1E"/>
    <w:rsid w:val="00F05307"/>
    <w:rsid w:val="00F071E3"/>
    <w:rsid w:val="00F351B9"/>
    <w:rsid w:val="00F4079E"/>
    <w:rsid w:val="00F43920"/>
    <w:rsid w:val="00F572DC"/>
    <w:rsid w:val="00F658DA"/>
    <w:rsid w:val="00FE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1E"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bullet2gif">
    <w:name w:val="msonormalbullet2.gif"/>
    <w:basedOn w:val="a"/>
    <w:rsid w:val="0034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43570" y="365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endParaRPr lang="ru-RU"/>
        </a:p>
      </dgm:t>
    </dgm:pt>
    <dgm:pt modelId="{B31C202F-7C60-4DDE-8FB8-D66D5EF395C7}">
      <dgm:prSet phldrT="[Текст]" custT="1"/>
      <dgm:spPr>
        <a:xfrm>
          <a:off x="1043570" y="302758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endParaRPr lang="ru-RU"/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endParaRPr lang="ru-RU"/>
        </a:p>
      </dgm:t>
    </dgm:pt>
    <dgm:pt modelId="{5AF5A872-5716-4ECE-934C-E4F05DAD9FAE}">
      <dgm:prSet phldrT="[Текст]" custT="1"/>
      <dgm:spPr>
        <a:xfrm>
          <a:off x="1043570" y="605150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endParaRPr lang="ru-RU"/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endParaRPr lang="ru-RU"/>
        </a:p>
      </dgm:t>
    </dgm:pt>
    <dgm:pt modelId="{2DA10E30-D6F4-4A82-9081-B39B35C7FFFB}">
      <dgm:prSet phldrT="[Текст]" custT="1"/>
      <dgm:spPr>
        <a:xfrm>
          <a:off x="1043570" y="907542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gm:t>
    </dgm:pt>
    <dgm:pt modelId="{859BCC81-A9AB-4107-849A-AA0E1EDB314C}" type="parTrans" cxnId="{8DE8E466-B3A4-4B3F-8D35-49C0EC031F34}">
      <dgm:prSet/>
      <dgm:spPr/>
      <dgm:t>
        <a:bodyPr/>
        <a:lstStyle/>
        <a:p>
          <a:endParaRPr lang="ru-RU"/>
        </a:p>
      </dgm:t>
    </dgm:pt>
    <dgm:pt modelId="{10BE8D3A-A2DE-4E46-A9B1-D22F359B5E89}" type="sibTrans" cxnId="{8DE8E466-B3A4-4B3F-8D35-49C0EC031F34}">
      <dgm:prSet/>
      <dgm:spPr/>
      <dgm:t>
        <a:bodyPr/>
        <a:lstStyle/>
        <a:p>
          <a:endParaRPr lang="ru-RU"/>
        </a:p>
      </dgm:t>
    </dgm:pt>
    <dgm:pt modelId="{24618C03-D622-4890-9B47-077CECCBA38F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AF360907-0F35-4FC2-9CD9-784F18AD9F87}" type="pres">
      <dgm:prSet presAssocID="{0466711A-ABEF-4C5D-91F7-52946AD8446A}" presName="parenttextcomposite" presStyleCnt="0"/>
      <dgm:spPr/>
    </dgm:pt>
    <dgm:pt modelId="{FC5B4406-6857-4AAD-A761-ECF6DBCE24C6}" type="pres">
      <dgm:prSet presAssocID="{0466711A-ABEF-4C5D-91F7-52946AD8446A}" presName="parenttext" presStyleLbl="revTx" presStyleIdx="0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F15726A-C246-469F-8E2E-E115F9B7CDC9}" type="pres">
      <dgm:prSet presAssocID="{0466711A-ABEF-4C5D-91F7-52946AD8446A}" presName="parallelogramComposite" presStyleCnt="0"/>
      <dgm:spPr/>
    </dgm:pt>
    <dgm:pt modelId="{470D738A-680C-4906-8A90-C8D1D4E13557}" type="pres">
      <dgm:prSet presAssocID="{0466711A-ABEF-4C5D-91F7-52946AD8446A}" presName="parallelogram1" presStyleLbl="alignNode1" presStyleIdx="0" presStyleCnt="28"/>
      <dgm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846E160-D591-46EA-A31A-10BCE5D5C34D}" type="pres">
      <dgm:prSet presAssocID="{0466711A-ABEF-4C5D-91F7-52946AD8446A}" presName="parallelogram2" presStyleLbl="alignNode1" presStyleIdx="1" presStyleCnt="28"/>
      <dgm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BC5363C-0AFF-4204-A54F-397D6110F817}" type="pres">
      <dgm:prSet presAssocID="{0466711A-ABEF-4C5D-91F7-52946AD8446A}" presName="parallelogram3" presStyleLbl="alignNode1" presStyleIdx="2" presStyleCnt="28"/>
      <dgm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78917F60-E1C9-4E0F-87F5-3529206C8F2B}" type="pres">
      <dgm:prSet presAssocID="{0466711A-ABEF-4C5D-91F7-52946AD8446A}" presName="parallelogram4" presStyleLbl="alignNode1" presStyleIdx="3" presStyleCnt="28"/>
      <dgm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C3955A-DE75-4BBF-9550-050145A7D783}" type="pres">
      <dgm:prSet presAssocID="{0466711A-ABEF-4C5D-91F7-52946AD8446A}" presName="parallelogram5" presStyleLbl="alignNode1" presStyleIdx="4" presStyleCnt="28"/>
      <dgm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CE89CD-3B71-4DF0-9730-3C3C1EAFD981}" type="pres">
      <dgm:prSet presAssocID="{0466711A-ABEF-4C5D-91F7-52946AD8446A}" presName="parallelogram6" presStyleLbl="alignNode1" presStyleIdx="5" presStyleCnt="28"/>
      <dgm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38E18DE-8E89-422A-9C92-07BF6198CBCC}" type="pres">
      <dgm:prSet presAssocID="{0466711A-ABEF-4C5D-91F7-52946AD8446A}" presName="parallelogram7" presStyleLbl="alignNode1" presStyleIdx="6" presStyleCnt="28"/>
      <dgm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B5182194-7558-49FD-AD03-3902F950B9FA}" type="pres">
      <dgm:prSet presAssocID="{4E279313-12F0-45F1-AA94-03DB8AB17808}" presName="sibTrans" presStyleCnt="0"/>
      <dgm:spPr/>
    </dgm:pt>
    <dgm:pt modelId="{E559F483-B62A-4EDD-B4DA-434099FDEE10}" type="pres">
      <dgm:prSet presAssocID="{B31C202F-7C60-4DDE-8FB8-D66D5EF395C7}" presName="parenttextcomposite" presStyleCnt="0"/>
      <dgm:spPr/>
    </dgm:pt>
    <dgm:pt modelId="{2B90A8C2-ADE5-4578-A659-E00D3487D1BE}" type="pres">
      <dgm:prSet presAssocID="{B31C202F-7C60-4DDE-8FB8-D66D5EF395C7}" presName="parenttext" presStyleLbl="revTx" presStyleIdx="1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3CF5C92-34D7-46F3-A9DB-870DCC108353}" type="pres">
      <dgm:prSet presAssocID="{B31C202F-7C60-4DDE-8FB8-D66D5EF395C7}" presName="parallelogramComposite" presStyleCnt="0"/>
      <dgm:spPr/>
    </dgm:pt>
    <dgm:pt modelId="{332D6192-DA40-4267-AEF4-05F1DBE54EA8}" type="pres">
      <dgm:prSet presAssocID="{B31C202F-7C60-4DDE-8FB8-D66D5EF395C7}" presName="parallelogram1" presStyleLbl="alignNode1" presStyleIdx="7" presStyleCnt="28"/>
      <dgm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420F07F-9C1B-4652-B952-0918661C74E1}" type="pres">
      <dgm:prSet presAssocID="{B31C202F-7C60-4DDE-8FB8-D66D5EF395C7}" presName="parallelogram2" presStyleLbl="alignNode1" presStyleIdx="8" presStyleCnt="28"/>
      <dgm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0D95EC4-FA15-439B-A15C-82C074FA73ED}" type="pres">
      <dgm:prSet presAssocID="{B31C202F-7C60-4DDE-8FB8-D66D5EF395C7}" presName="parallelogram3" presStyleLbl="alignNode1" presStyleIdx="9" presStyleCnt="28"/>
      <dgm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7E15060-2EF5-447C-929D-6BCAB49B022F}" type="pres">
      <dgm:prSet presAssocID="{B31C202F-7C60-4DDE-8FB8-D66D5EF395C7}" presName="parallelogram4" presStyleLbl="alignNode1" presStyleIdx="10" presStyleCnt="28"/>
      <dgm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6307657-C66A-4F52-9B1E-B4FFB1AE4980}" type="pres">
      <dgm:prSet presAssocID="{B31C202F-7C60-4DDE-8FB8-D66D5EF395C7}" presName="parallelogram5" presStyleLbl="alignNode1" presStyleIdx="11" presStyleCnt="28"/>
      <dgm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B10680E-C1B8-44FF-83A8-16D0D1C5AD11}" type="pres">
      <dgm:prSet presAssocID="{B31C202F-7C60-4DDE-8FB8-D66D5EF395C7}" presName="parallelogram6" presStyleLbl="alignNode1" presStyleIdx="12" presStyleCnt="28"/>
      <dgm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4791ACE-BB2C-4D53-8756-6FE23E354A09}" type="pres">
      <dgm:prSet presAssocID="{B31C202F-7C60-4DDE-8FB8-D66D5EF395C7}" presName="parallelogram7" presStyleLbl="alignNode1" presStyleIdx="13" presStyleCnt="28"/>
      <dgm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65CCFE6-404A-4185-8465-F5739C221E32}" type="pres">
      <dgm:prSet presAssocID="{FFFEDBCB-F72D-4130-A181-33F1DC04CD8A}" presName="sibTrans" presStyleCnt="0"/>
      <dgm:spPr/>
    </dgm:pt>
    <dgm:pt modelId="{ADB82BA4-DF4D-4A00-A463-E441FF3C1500}" type="pres">
      <dgm:prSet presAssocID="{5AF5A872-5716-4ECE-934C-E4F05DAD9FAE}" presName="parenttextcomposite" presStyleCnt="0"/>
      <dgm:spPr/>
    </dgm:pt>
    <dgm:pt modelId="{76092545-A760-4344-AFA2-2BDA682A3763}" type="pres">
      <dgm:prSet presAssocID="{5AF5A872-5716-4ECE-934C-E4F05DAD9FAE}" presName="parenttext" presStyleLbl="revTx" presStyleIdx="2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681BD74-C7B1-4DA2-9672-A130DE22260B}" type="pres">
      <dgm:prSet presAssocID="{5AF5A872-5716-4ECE-934C-E4F05DAD9FAE}" presName="parallelogramComposite" presStyleCnt="0"/>
      <dgm:spPr/>
    </dgm:pt>
    <dgm:pt modelId="{E1CE8ED6-E2C0-4D28-B79B-D7976C301B56}" type="pres">
      <dgm:prSet presAssocID="{5AF5A872-5716-4ECE-934C-E4F05DAD9FAE}" presName="parallelogram1" presStyleLbl="alignNode1" presStyleIdx="14" presStyleCnt="28"/>
      <dgm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E0A39DA-DD9F-468F-B7A2-8039F6E16039}" type="pres">
      <dgm:prSet presAssocID="{5AF5A872-5716-4ECE-934C-E4F05DAD9FAE}" presName="parallelogram2" presStyleLbl="alignNode1" presStyleIdx="15" presStyleCnt="28"/>
      <dgm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8727DBF-FE66-426A-9683-BDA5E78CD026}" type="pres">
      <dgm:prSet presAssocID="{5AF5A872-5716-4ECE-934C-E4F05DAD9FAE}" presName="parallelogram3" presStyleLbl="alignNode1" presStyleIdx="16" presStyleCnt="28"/>
      <dgm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76088E0-5ECB-4CF6-805C-75DB199BCFCF}" type="pres">
      <dgm:prSet presAssocID="{5AF5A872-5716-4ECE-934C-E4F05DAD9FAE}" presName="parallelogram4" presStyleLbl="alignNode1" presStyleIdx="17" presStyleCnt="28"/>
      <dgm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173F693-DA29-47EF-BF24-22E152784015}" type="pres">
      <dgm:prSet presAssocID="{5AF5A872-5716-4ECE-934C-E4F05DAD9FAE}" presName="parallelogram5" presStyleLbl="alignNode1" presStyleIdx="18" presStyleCnt="28"/>
      <dgm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5C65C4A-CE2F-44B5-8B66-0E9BE229B548}" type="pres">
      <dgm:prSet presAssocID="{5AF5A872-5716-4ECE-934C-E4F05DAD9FAE}" presName="parallelogram6" presStyleLbl="alignNode1" presStyleIdx="19" presStyleCnt="28"/>
      <dgm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704879A-60AF-4251-9523-00C56C975E95}" type="pres">
      <dgm:prSet presAssocID="{5AF5A872-5716-4ECE-934C-E4F05DAD9FAE}" presName="parallelogram7" presStyleLbl="alignNode1" presStyleIdx="20" presStyleCnt="28"/>
      <dgm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9C973-7C3D-488E-B07D-3F2384C24941}" type="pres">
      <dgm:prSet presAssocID="{CD70604C-67A9-474A-BF3B-8C65178560FE}" presName="sibTrans" presStyleCnt="0"/>
      <dgm:spPr/>
    </dgm:pt>
    <dgm:pt modelId="{902DCD34-11A1-474E-A42D-55BAE84E4517}" type="pres">
      <dgm:prSet presAssocID="{2DA10E30-D6F4-4A82-9081-B39B35C7FFFB}" presName="parenttextcomposite" presStyleCnt="0"/>
      <dgm:spPr/>
    </dgm:pt>
    <dgm:pt modelId="{CE1D61CE-9A31-4C39-BCE0-8A85C2F7C865}" type="pres">
      <dgm:prSet presAssocID="{2DA10E30-D6F4-4A82-9081-B39B35C7FFFB}" presName="parenttext" presStyleLbl="revTx" presStyleIdx="3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733F68C-7D67-4907-8498-B8396493EFF0}" type="pres">
      <dgm:prSet presAssocID="{2DA10E30-D6F4-4A82-9081-B39B35C7FFFB}" presName="parallelogramComposite" presStyleCnt="0"/>
      <dgm:spPr/>
    </dgm:pt>
    <dgm:pt modelId="{FB9AA959-ED9C-4556-AADB-616627E923D0}" type="pres">
      <dgm:prSet presAssocID="{2DA10E30-D6F4-4A82-9081-B39B35C7FFFB}" presName="parallelogram1" presStyleLbl="alignNode1" presStyleIdx="21" presStyleCnt="28"/>
      <dgm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81BBA38-3637-4577-8190-F3A6D8E74F51}" type="pres">
      <dgm:prSet presAssocID="{2DA10E30-D6F4-4A82-9081-B39B35C7FFFB}" presName="parallelogram2" presStyleLbl="alignNode1" presStyleIdx="22" presStyleCnt="28"/>
      <dgm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8842C-355D-41A9-91E5-A5FA561B8186}" type="pres">
      <dgm:prSet presAssocID="{2DA10E30-D6F4-4A82-9081-B39B35C7FFFB}" presName="parallelogram3" presStyleLbl="alignNode1" presStyleIdx="23" presStyleCnt="28"/>
      <dgm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A5D0520-05FE-4DB2-8DDD-1A00174B87AB}" type="pres">
      <dgm:prSet presAssocID="{2DA10E30-D6F4-4A82-9081-B39B35C7FFFB}" presName="parallelogram4" presStyleLbl="alignNode1" presStyleIdx="24" presStyleCnt="28"/>
      <dgm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9284684-E730-4317-872F-700DA20B7548}" type="pres">
      <dgm:prSet presAssocID="{2DA10E30-D6F4-4A82-9081-B39B35C7FFFB}" presName="parallelogram5" presStyleLbl="alignNode1" presStyleIdx="25" presStyleCnt="28"/>
      <dgm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9A0452-0C56-424A-94A1-83D9D6F18030}" type="pres">
      <dgm:prSet presAssocID="{2DA10E30-D6F4-4A82-9081-B39B35C7FFFB}" presName="parallelogram6" presStyleLbl="alignNode1" presStyleIdx="26" presStyleCnt="28"/>
      <dgm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ECA5BA-8708-43F0-8F1A-001B957BE7EA}" type="pres">
      <dgm:prSet presAssocID="{2DA10E30-D6F4-4A82-9081-B39B35C7FFFB}" presName="parallelogram7" presStyleLbl="alignNode1" presStyleIdx="27" presStyleCnt="28"/>
      <dgm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AA01EC48-E671-4D38-949E-0405561BA18F}" type="presOf" srcId="{9A8C6121-5B01-4E29-B3CF-2AAA4AC607CA}" destId="{24618C03-D622-4890-9B47-077CECCBA38F}" srcOrd="0" destOrd="0" presId="urn:microsoft.com/office/officeart/2008/layout/VerticalAccentList"/>
    <dgm:cxn modelId="{8DE8E466-B3A4-4B3F-8D35-49C0EC031F34}" srcId="{9A8C6121-5B01-4E29-B3CF-2AAA4AC607CA}" destId="{2DA10E30-D6F4-4A82-9081-B39B35C7FFFB}" srcOrd="3" destOrd="0" parTransId="{859BCC81-A9AB-4107-849A-AA0E1EDB314C}" sibTransId="{10BE8D3A-A2DE-4E46-A9B1-D22F359B5E89}"/>
    <dgm:cxn modelId="{DF14638B-F39A-4351-B947-A63DE4CF2409}" type="presOf" srcId="{0466711A-ABEF-4C5D-91F7-52946AD8446A}" destId="{FC5B4406-6857-4AAD-A761-ECF6DBCE24C6}" srcOrd="0" destOrd="0" presId="urn:microsoft.com/office/officeart/2008/layout/VerticalAccentList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48F4572E-617E-494B-A0AB-B62251398397}" type="presOf" srcId="{2DA10E30-D6F4-4A82-9081-B39B35C7FFFB}" destId="{CE1D61CE-9A31-4C39-BCE0-8A85C2F7C865}" srcOrd="0" destOrd="0" presId="urn:microsoft.com/office/officeart/2008/layout/VerticalAccentList"/>
    <dgm:cxn modelId="{B91D8E93-DA17-468A-B9CF-8C443201B5A8}" type="presOf" srcId="{5AF5A872-5716-4ECE-934C-E4F05DAD9FAE}" destId="{76092545-A760-4344-AFA2-2BDA682A3763}" srcOrd="0" destOrd="0" presId="urn:microsoft.com/office/officeart/2008/layout/VerticalAccentList"/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17D712F9-A867-4CF2-B98B-36D41AD3A6C5}" type="presOf" srcId="{B31C202F-7C60-4DDE-8FB8-D66D5EF395C7}" destId="{2B90A8C2-ADE5-4578-A659-E00D3487D1BE}" srcOrd="0" destOrd="0" presId="urn:microsoft.com/office/officeart/2008/layout/VerticalAccentList"/>
    <dgm:cxn modelId="{58F8A889-CE50-4F07-A9B1-E9B5255AECF0}" type="presParOf" srcId="{24618C03-D622-4890-9B47-077CECCBA38F}" destId="{AF360907-0F35-4FC2-9CD9-784F18AD9F87}" srcOrd="0" destOrd="0" presId="urn:microsoft.com/office/officeart/2008/layout/VerticalAccentList"/>
    <dgm:cxn modelId="{EB4E13DA-73E1-4B12-9ACE-BEDECA5A3326}" type="presParOf" srcId="{AF360907-0F35-4FC2-9CD9-784F18AD9F87}" destId="{FC5B4406-6857-4AAD-A761-ECF6DBCE24C6}" srcOrd="0" destOrd="0" presId="urn:microsoft.com/office/officeart/2008/layout/VerticalAccentList"/>
    <dgm:cxn modelId="{BC565A4C-BF46-4414-B26B-510130279EE2}" type="presParOf" srcId="{24618C03-D622-4890-9B47-077CECCBA38F}" destId="{8F15726A-C246-469F-8E2E-E115F9B7CDC9}" srcOrd="1" destOrd="0" presId="urn:microsoft.com/office/officeart/2008/layout/VerticalAccentList"/>
    <dgm:cxn modelId="{3B880D72-5E20-4C38-BE2F-B2D96F5C3F8E}" type="presParOf" srcId="{8F15726A-C246-469F-8E2E-E115F9B7CDC9}" destId="{470D738A-680C-4906-8A90-C8D1D4E13557}" srcOrd="0" destOrd="0" presId="urn:microsoft.com/office/officeart/2008/layout/VerticalAccentList"/>
    <dgm:cxn modelId="{C4A28152-5667-4B70-87A0-A030BDDFD685}" type="presParOf" srcId="{8F15726A-C246-469F-8E2E-E115F9B7CDC9}" destId="{A846E160-D591-46EA-A31A-10BCE5D5C34D}" srcOrd="1" destOrd="0" presId="urn:microsoft.com/office/officeart/2008/layout/VerticalAccentList"/>
    <dgm:cxn modelId="{CCFF7531-879A-410C-BAC0-F795D9D6B91C}" type="presParOf" srcId="{8F15726A-C246-469F-8E2E-E115F9B7CDC9}" destId="{5BC5363C-0AFF-4204-A54F-397D6110F817}" srcOrd="2" destOrd="0" presId="urn:microsoft.com/office/officeart/2008/layout/VerticalAccentList"/>
    <dgm:cxn modelId="{3A8E35A3-19C9-456F-B516-B897AE5AE96E}" type="presParOf" srcId="{8F15726A-C246-469F-8E2E-E115F9B7CDC9}" destId="{78917F60-E1C9-4E0F-87F5-3529206C8F2B}" srcOrd="3" destOrd="0" presId="urn:microsoft.com/office/officeart/2008/layout/VerticalAccentList"/>
    <dgm:cxn modelId="{A280E046-E2AD-4B7C-BB6C-C124F340E240}" type="presParOf" srcId="{8F15726A-C246-469F-8E2E-E115F9B7CDC9}" destId="{26C3955A-DE75-4BBF-9550-050145A7D783}" srcOrd="4" destOrd="0" presId="urn:microsoft.com/office/officeart/2008/layout/VerticalAccentList"/>
    <dgm:cxn modelId="{F80E459B-FF13-4278-93F0-ECD3E9143D00}" type="presParOf" srcId="{8F15726A-C246-469F-8E2E-E115F9B7CDC9}" destId="{C9CE89CD-3B71-4DF0-9730-3C3C1EAFD981}" srcOrd="5" destOrd="0" presId="urn:microsoft.com/office/officeart/2008/layout/VerticalAccentList"/>
    <dgm:cxn modelId="{3B5426E3-BE4A-4414-9DEA-7424CAC5EA64}" type="presParOf" srcId="{8F15726A-C246-469F-8E2E-E115F9B7CDC9}" destId="{538E18DE-8E89-422A-9C92-07BF6198CBCC}" srcOrd="6" destOrd="0" presId="urn:microsoft.com/office/officeart/2008/layout/VerticalAccentList"/>
    <dgm:cxn modelId="{D1EDB9B4-0736-4357-A0CA-E6D5AEA7705C}" type="presParOf" srcId="{24618C03-D622-4890-9B47-077CECCBA38F}" destId="{B5182194-7558-49FD-AD03-3902F950B9FA}" srcOrd="2" destOrd="0" presId="urn:microsoft.com/office/officeart/2008/layout/VerticalAccentList"/>
    <dgm:cxn modelId="{4422C73D-7E3B-4FA0-B520-DE7BEAE79EF8}" type="presParOf" srcId="{24618C03-D622-4890-9B47-077CECCBA38F}" destId="{E559F483-B62A-4EDD-B4DA-434099FDEE10}" srcOrd="3" destOrd="0" presId="urn:microsoft.com/office/officeart/2008/layout/VerticalAccentList"/>
    <dgm:cxn modelId="{A38AC90C-00E0-48D0-98D7-1445CDB5F3E1}" type="presParOf" srcId="{E559F483-B62A-4EDD-B4DA-434099FDEE10}" destId="{2B90A8C2-ADE5-4578-A659-E00D3487D1BE}" srcOrd="0" destOrd="0" presId="urn:microsoft.com/office/officeart/2008/layout/VerticalAccentList"/>
    <dgm:cxn modelId="{1824D817-2B3D-4E36-B967-BE4A71063070}" type="presParOf" srcId="{24618C03-D622-4890-9B47-077CECCBA38F}" destId="{A3CF5C92-34D7-46F3-A9DB-870DCC108353}" srcOrd="4" destOrd="0" presId="urn:microsoft.com/office/officeart/2008/layout/VerticalAccentList"/>
    <dgm:cxn modelId="{068B69E1-A065-4369-9527-B47EFCBBA00F}" type="presParOf" srcId="{A3CF5C92-34D7-46F3-A9DB-870DCC108353}" destId="{332D6192-DA40-4267-AEF4-05F1DBE54EA8}" srcOrd="0" destOrd="0" presId="urn:microsoft.com/office/officeart/2008/layout/VerticalAccentList"/>
    <dgm:cxn modelId="{17B1874F-3D93-4975-B43A-EB20F908B5B8}" type="presParOf" srcId="{A3CF5C92-34D7-46F3-A9DB-870DCC108353}" destId="{1420F07F-9C1B-4652-B952-0918661C74E1}" srcOrd="1" destOrd="0" presId="urn:microsoft.com/office/officeart/2008/layout/VerticalAccentList"/>
    <dgm:cxn modelId="{0F19A737-6A4D-47DB-832E-F29E96FDA414}" type="presParOf" srcId="{A3CF5C92-34D7-46F3-A9DB-870DCC108353}" destId="{50D95EC4-FA15-439B-A15C-82C074FA73ED}" srcOrd="2" destOrd="0" presId="urn:microsoft.com/office/officeart/2008/layout/VerticalAccentList"/>
    <dgm:cxn modelId="{84607A4F-E786-4C0A-8509-79AB572797FC}" type="presParOf" srcId="{A3CF5C92-34D7-46F3-A9DB-870DCC108353}" destId="{F7E15060-2EF5-447C-929D-6BCAB49B022F}" srcOrd="3" destOrd="0" presId="urn:microsoft.com/office/officeart/2008/layout/VerticalAccentList"/>
    <dgm:cxn modelId="{0F0F2AF8-C3FE-45C7-B90D-748C98C6FFE4}" type="presParOf" srcId="{A3CF5C92-34D7-46F3-A9DB-870DCC108353}" destId="{36307657-C66A-4F52-9B1E-B4FFB1AE4980}" srcOrd="4" destOrd="0" presId="urn:microsoft.com/office/officeart/2008/layout/VerticalAccentList"/>
    <dgm:cxn modelId="{B6380D9E-4443-4123-8F65-BAAEC543C354}" type="presParOf" srcId="{A3CF5C92-34D7-46F3-A9DB-870DCC108353}" destId="{AB10680E-C1B8-44FF-83A8-16D0D1C5AD11}" srcOrd="5" destOrd="0" presId="urn:microsoft.com/office/officeart/2008/layout/VerticalAccentList"/>
    <dgm:cxn modelId="{35004C12-B4C1-46B1-8E93-EE8BA6EC2350}" type="presParOf" srcId="{A3CF5C92-34D7-46F3-A9DB-870DCC108353}" destId="{D4791ACE-BB2C-4D53-8756-6FE23E354A09}" srcOrd="6" destOrd="0" presId="urn:microsoft.com/office/officeart/2008/layout/VerticalAccentList"/>
    <dgm:cxn modelId="{3D13CF48-D8F6-43A0-A8C3-A19C15299130}" type="presParOf" srcId="{24618C03-D622-4890-9B47-077CECCBA38F}" destId="{665CCFE6-404A-4185-8465-F5739C221E32}" srcOrd="5" destOrd="0" presId="urn:microsoft.com/office/officeart/2008/layout/VerticalAccentList"/>
    <dgm:cxn modelId="{10183136-9D24-4CCD-A3A9-5549D6258C7D}" type="presParOf" srcId="{24618C03-D622-4890-9B47-077CECCBA38F}" destId="{ADB82BA4-DF4D-4A00-A463-E441FF3C1500}" srcOrd="6" destOrd="0" presId="urn:microsoft.com/office/officeart/2008/layout/VerticalAccentList"/>
    <dgm:cxn modelId="{CD2558F4-92C4-409B-AE4C-99C60F28BB01}" type="presParOf" srcId="{ADB82BA4-DF4D-4A00-A463-E441FF3C1500}" destId="{76092545-A760-4344-AFA2-2BDA682A3763}" srcOrd="0" destOrd="0" presId="urn:microsoft.com/office/officeart/2008/layout/VerticalAccentList"/>
    <dgm:cxn modelId="{314EB17F-72D9-4ECC-B4AE-0EB6382D1C2A}" type="presParOf" srcId="{24618C03-D622-4890-9B47-077CECCBA38F}" destId="{0681BD74-C7B1-4DA2-9672-A130DE22260B}" srcOrd="7" destOrd="0" presId="urn:microsoft.com/office/officeart/2008/layout/VerticalAccentList"/>
    <dgm:cxn modelId="{DFB06F37-9146-441F-96FF-FFA4F9462673}" type="presParOf" srcId="{0681BD74-C7B1-4DA2-9672-A130DE22260B}" destId="{E1CE8ED6-E2C0-4D28-B79B-D7976C301B56}" srcOrd="0" destOrd="0" presId="urn:microsoft.com/office/officeart/2008/layout/VerticalAccentList"/>
    <dgm:cxn modelId="{78A185FF-804C-4A67-A999-4327ED4C40DA}" type="presParOf" srcId="{0681BD74-C7B1-4DA2-9672-A130DE22260B}" destId="{2E0A39DA-DD9F-468F-B7A2-8039F6E16039}" srcOrd="1" destOrd="0" presId="urn:microsoft.com/office/officeart/2008/layout/VerticalAccentList"/>
    <dgm:cxn modelId="{B53EAC6A-B42F-40E4-A9A2-9DC4B46EF243}" type="presParOf" srcId="{0681BD74-C7B1-4DA2-9672-A130DE22260B}" destId="{98727DBF-FE66-426A-9683-BDA5E78CD026}" srcOrd="2" destOrd="0" presId="urn:microsoft.com/office/officeart/2008/layout/VerticalAccentList"/>
    <dgm:cxn modelId="{89B16190-C1E5-4152-9D2B-34B3E743FCF4}" type="presParOf" srcId="{0681BD74-C7B1-4DA2-9672-A130DE22260B}" destId="{E76088E0-5ECB-4CF6-805C-75DB199BCFCF}" srcOrd="3" destOrd="0" presId="urn:microsoft.com/office/officeart/2008/layout/VerticalAccentList"/>
    <dgm:cxn modelId="{A7BC5447-8312-4A0A-BF4C-DB71A4F12FF8}" type="presParOf" srcId="{0681BD74-C7B1-4DA2-9672-A130DE22260B}" destId="{D173F693-DA29-47EF-BF24-22E152784015}" srcOrd="4" destOrd="0" presId="urn:microsoft.com/office/officeart/2008/layout/VerticalAccentList"/>
    <dgm:cxn modelId="{3C405151-AD93-463A-B980-C54C895E3CE4}" type="presParOf" srcId="{0681BD74-C7B1-4DA2-9672-A130DE22260B}" destId="{15C65C4A-CE2F-44B5-8B66-0E9BE229B548}" srcOrd="5" destOrd="0" presId="urn:microsoft.com/office/officeart/2008/layout/VerticalAccentList"/>
    <dgm:cxn modelId="{682DD21B-45B5-49CC-9B62-8777A9680E23}" type="presParOf" srcId="{0681BD74-C7B1-4DA2-9672-A130DE22260B}" destId="{6704879A-60AF-4251-9523-00C56C975E95}" srcOrd="6" destOrd="0" presId="urn:microsoft.com/office/officeart/2008/layout/VerticalAccentList"/>
    <dgm:cxn modelId="{950EC543-5F00-4CD9-9838-17AAC8C92CFE}" type="presParOf" srcId="{24618C03-D622-4890-9B47-077CECCBA38F}" destId="{3BB9C973-7C3D-488E-B07D-3F2384C24941}" srcOrd="8" destOrd="0" presId="urn:microsoft.com/office/officeart/2008/layout/VerticalAccentList"/>
    <dgm:cxn modelId="{F39724DB-9B2E-4FA0-B2E1-A954B5C32031}" type="presParOf" srcId="{24618C03-D622-4890-9B47-077CECCBA38F}" destId="{902DCD34-11A1-474E-A42D-55BAE84E4517}" srcOrd="9" destOrd="0" presId="urn:microsoft.com/office/officeart/2008/layout/VerticalAccentList"/>
    <dgm:cxn modelId="{8CAF7AE0-A019-47ED-B91B-E7B2E13E5413}" type="presParOf" srcId="{902DCD34-11A1-474E-A42D-55BAE84E4517}" destId="{CE1D61CE-9A31-4C39-BCE0-8A85C2F7C865}" srcOrd="0" destOrd="0" presId="urn:microsoft.com/office/officeart/2008/layout/VerticalAccentList"/>
    <dgm:cxn modelId="{E0513E08-3E13-4AD5-886D-C75008B20AE0}" type="presParOf" srcId="{24618C03-D622-4890-9B47-077CECCBA38F}" destId="{8733F68C-7D67-4907-8498-B8396493EFF0}" srcOrd="10" destOrd="0" presId="urn:microsoft.com/office/officeart/2008/layout/VerticalAccentList"/>
    <dgm:cxn modelId="{7882100F-75A5-4C3E-960E-CC4C938A885B}" type="presParOf" srcId="{8733F68C-7D67-4907-8498-B8396493EFF0}" destId="{FB9AA959-ED9C-4556-AADB-616627E923D0}" srcOrd="0" destOrd="0" presId="urn:microsoft.com/office/officeart/2008/layout/VerticalAccentList"/>
    <dgm:cxn modelId="{43914AA1-C06F-4A91-A25A-9BB2B5F1AF8A}" type="presParOf" srcId="{8733F68C-7D67-4907-8498-B8396493EFF0}" destId="{181BBA38-3637-4577-8190-F3A6D8E74F51}" srcOrd="1" destOrd="0" presId="urn:microsoft.com/office/officeart/2008/layout/VerticalAccentList"/>
    <dgm:cxn modelId="{17810C6B-549D-4EEE-83F6-4A9E72746F08}" type="presParOf" srcId="{8733F68C-7D67-4907-8498-B8396493EFF0}" destId="{3BB8842C-355D-41A9-91E5-A5FA561B8186}" srcOrd="2" destOrd="0" presId="urn:microsoft.com/office/officeart/2008/layout/VerticalAccentList"/>
    <dgm:cxn modelId="{5BE1A2DE-637F-4555-AB25-10BAA8E9FF9B}" type="presParOf" srcId="{8733F68C-7D67-4907-8498-B8396493EFF0}" destId="{4A5D0520-05FE-4DB2-8DDD-1A00174B87AB}" srcOrd="3" destOrd="0" presId="urn:microsoft.com/office/officeart/2008/layout/VerticalAccentList"/>
    <dgm:cxn modelId="{8FD08704-E7E3-4146-870B-0F19169DD217}" type="presParOf" srcId="{8733F68C-7D67-4907-8498-B8396493EFF0}" destId="{49284684-E730-4317-872F-700DA20B7548}" srcOrd="4" destOrd="0" presId="urn:microsoft.com/office/officeart/2008/layout/VerticalAccentList"/>
    <dgm:cxn modelId="{980B58CD-FAFB-4060-A519-1A5C616BE9F3}" type="presParOf" srcId="{8733F68C-7D67-4907-8498-B8396493EFF0}" destId="{3B9A0452-0C56-424A-94A1-83D9D6F18030}" srcOrd="5" destOrd="0" presId="urn:microsoft.com/office/officeart/2008/layout/VerticalAccentList"/>
    <dgm:cxn modelId="{FAC6FD8E-BB9C-49BD-9555-081303A70D01}" type="presParOf" srcId="{8733F68C-7D67-4907-8498-B8396493EFF0}" destId="{F8ECA5BA-8708-43F0-8F1A-001B957BE7EA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54788" y="658"/>
          <a:ext cx="3348247" cy="304386"/>
        </a:xfr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B31C202F-7C60-4DDE-8FB8-D66D5EF395C7}">
      <dgm:prSet phldrT="[Текст]" custT="1"/>
      <dgm:spPr>
        <a:xfrm>
          <a:off x="1054788" y="401005"/>
          <a:ext cx="3348247" cy="304386"/>
        </a:xfr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5AF5A872-5716-4ECE-934C-E4F05DAD9FAE}">
      <dgm:prSet phldrT="[Текст]" custT="1"/>
      <dgm:spPr>
        <a:xfrm>
          <a:off x="1054788" y="801352"/>
          <a:ext cx="3348247" cy="304386"/>
        </a:xfr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36FBC509-9548-42BC-A5E7-47384BC32584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34E19BAB-C4A5-40F1-BB67-8B3FE4C467E1}" type="pres">
      <dgm:prSet presAssocID="{0466711A-ABEF-4C5D-91F7-52946AD8446A}" presName="parenttextcomposite" presStyleCnt="0"/>
      <dgm:spPr/>
    </dgm:pt>
    <dgm:pt modelId="{85ED2D89-83C1-48A5-855E-052E41811FB1}" type="pres">
      <dgm:prSet presAssocID="{0466711A-ABEF-4C5D-91F7-52946AD8446A}" presName="parenttext" presStyleLbl="revTx" presStyleIdx="0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E979B856-483A-436B-9D0E-BD1E7D9D98C9}" type="pres">
      <dgm:prSet presAssocID="{0466711A-ABEF-4C5D-91F7-52946AD8446A}" presName="parallelogramComposite" presStyleCnt="0"/>
      <dgm:spPr/>
    </dgm:pt>
    <dgm:pt modelId="{7959203D-14A6-4888-A653-C829A4A6A83B}" type="pres">
      <dgm:prSet presAssocID="{0466711A-ABEF-4C5D-91F7-52946AD8446A}" presName="parallelogram1" presStyleLbl="alignNode1" presStyleIdx="0" presStyleCnt="21"/>
      <dgm:spPr>
        <a:xfrm>
          <a:off x="10547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40C0C09-F195-4F4B-A823-829A173D22B7}" type="pres">
      <dgm:prSet presAssocID="{0466711A-ABEF-4C5D-91F7-52946AD8446A}" presName="parallelogram2" presStyleLbl="alignNode1" presStyleIdx="1" presStyleCnt="21"/>
      <dgm:spPr>
        <a:xfrm>
          <a:off x="15272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9629D73-0389-4601-9A6B-1BD36BD1E394}" type="pres">
      <dgm:prSet presAssocID="{0466711A-ABEF-4C5D-91F7-52946AD8446A}" presName="parallelogram3" presStyleLbl="alignNode1" presStyleIdx="2" presStyleCnt="21"/>
      <dgm:spPr>
        <a:xfrm>
          <a:off x="19997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185AC8B-0F65-4B4D-8257-0723E5827B98}" type="pres">
      <dgm:prSet presAssocID="{0466711A-ABEF-4C5D-91F7-52946AD8446A}" presName="parallelogram4" presStyleLbl="alignNode1" presStyleIdx="3" presStyleCnt="21"/>
      <dgm:spPr>
        <a:xfrm>
          <a:off x="247221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65A1E5-D10A-4CF0-A30C-61369EEAFB79}" type="pres">
      <dgm:prSet presAssocID="{0466711A-ABEF-4C5D-91F7-52946AD8446A}" presName="parallelogram5" presStyleLbl="alignNode1" presStyleIdx="4" presStyleCnt="21"/>
      <dgm:spPr>
        <a:xfrm>
          <a:off x="29446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C626073-4E31-463A-BEC2-3CC02129966D}" type="pres">
      <dgm:prSet presAssocID="{0466711A-ABEF-4C5D-91F7-52946AD8446A}" presName="parallelogram6" presStyleLbl="alignNode1" presStyleIdx="5" presStyleCnt="21"/>
      <dgm:spPr>
        <a:xfrm>
          <a:off x="34171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688E62A-43BF-4803-8EF4-05DFE881DD94}" type="pres">
      <dgm:prSet presAssocID="{0466711A-ABEF-4C5D-91F7-52946AD8446A}" presName="parallelogram7" presStyleLbl="alignNode1" presStyleIdx="6" presStyleCnt="21"/>
      <dgm:spPr>
        <a:xfrm>
          <a:off x="38896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5802B2-9E26-4081-AB82-E6B56A53707E}" type="pres">
      <dgm:prSet presAssocID="{4E279313-12F0-45F1-AA94-03DB8AB17808}" presName="sibTrans" presStyleCnt="0"/>
      <dgm:spPr/>
    </dgm:pt>
    <dgm:pt modelId="{75404F46-DA62-4153-90B6-4428B4D4EB46}" type="pres">
      <dgm:prSet presAssocID="{B31C202F-7C60-4DDE-8FB8-D66D5EF395C7}" presName="parenttextcomposite" presStyleCnt="0"/>
      <dgm:spPr/>
    </dgm:pt>
    <dgm:pt modelId="{61DF9B6B-7EC5-45DE-8C24-0875C6D1D076}" type="pres">
      <dgm:prSet presAssocID="{B31C202F-7C60-4DDE-8FB8-D66D5EF395C7}" presName="parenttext" presStyleLbl="revTx" presStyleIdx="1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82F09474-2D40-4545-B9CF-98470CC1CA61}" type="pres">
      <dgm:prSet presAssocID="{B31C202F-7C60-4DDE-8FB8-D66D5EF395C7}" presName="parallelogramComposite" presStyleCnt="0"/>
      <dgm:spPr/>
    </dgm:pt>
    <dgm:pt modelId="{82A766E5-E590-4B8F-874C-A3F65F4EAB8E}" type="pres">
      <dgm:prSet presAssocID="{B31C202F-7C60-4DDE-8FB8-D66D5EF395C7}" presName="parallelogram1" presStyleLbl="alignNode1" presStyleIdx="7" presStyleCnt="21"/>
      <dgm:spPr>
        <a:xfrm>
          <a:off x="10547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3F67C46-7455-466E-9323-7F021C95A55D}" type="pres">
      <dgm:prSet presAssocID="{B31C202F-7C60-4DDE-8FB8-D66D5EF395C7}" presName="parallelogram2" presStyleLbl="alignNode1" presStyleIdx="8" presStyleCnt="21"/>
      <dgm:spPr>
        <a:xfrm>
          <a:off x="15272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FFA4E41-F124-47F2-9D43-09AA77242EE4}" type="pres">
      <dgm:prSet presAssocID="{B31C202F-7C60-4DDE-8FB8-D66D5EF395C7}" presName="parallelogram3" presStyleLbl="alignNode1" presStyleIdx="9" presStyleCnt="21"/>
      <dgm:spPr>
        <a:xfrm>
          <a:off x="19997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4C1400F-2358-4ECB-939B-C9B0F76C6B82}" type="pres">
      <dgm:prSet presAssocID="{B31C202F-7C60-4DDE-8FB8-D66D5EF395C7}" presName="parallelogram4" presStyleLbl="alignNode1" presStyleIdx="10" presStyleCnt="21"/>
      <dgm:spPr>
        <a:xfrm>
          <a:off x="247221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CA36A20-5091-4682-BB6B-3A563D11E920}" type="pres">
      <dgm:prSet presAssocID="{B31C202F-7C60-4DDE-8FB8-D66D5EF395C7}" presName="parallelogram5" presStyleLbl="alignNode1" presStyleIdx="11" presStyleCnt="21"/>
      <dgm:spPr>
        <a:xfrm>
          <a:off x="29446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63A70BC-F6E8-48CE-9E87-06F6BF81038F}" type="pres">
      <dgm:prSet presAssocID="{B31C202F-7C60-4DDE-8FB8-D66D5EF395C7}" presName="parallelogram6" presStyleLbl="alignNode1" presStyleIdx="12" presStyleCnt="21"/>
      <dgm:spPr>
        <a:xfrm>
          <a:off x="34171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0F6AE20-5451-450E-A8B1-054ED96C5DFE}" type="pres">
      <dgm:prSet presAssocID="{B31C202F-7C60-4DDE-8FB8-D66D5EF395C7}" presName="parallelogram7" presStyleLbl="alignNode1" presStyleIdx="13" presStyleCnt="21"/>
      <dgm:spPr>
        <a:xfrm>
          <a:off x="38896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FA55653-3771-4EA8-B1BB-BFBB9CD5EF73}" type="pres">
      <dgm:prSet presAssocID="{FFFEDBCB-F72D-4130-A181-33F1DC04CD8A}" presName="sibTrans" presStyleCnt="0"/>
      <dgm:spPr/>
    </dgm:pt>
    <dgm:pt modelId="{F4831C88-9077-42F7-823D-AC1AD3401F72}" type="pres">
      <dgm:prSet presAssocID="{5AF5A872-5716-4ECE-934C-E4F05DAD9FAE}" presName="parenttextcomposite" presStyleCnt="0"/>
      <dgm:spPr/>
    </dgm:pt>
    <dgm:pt modelId="{4ED383FF-E2BA-43DE-A54D-57F3D1B7B7AF}" type="pres">
      <dgm:prSet presAssocID="{5AF5A872-5716-4ECE-934C-E4F05DAD9FAE}" presName="parenttext" presStyleLbl="revTx" presStyleIdx="2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13193F99-0DE4-4C6C-A06A-95450836079A}" type="pres">
      <dgm:prSet presAssocID="{5AF5A872-5716-4ECE-934C-E4F05DAD9FAE}" presName="parallelogramComposite" presStyleCnt="0"/>
      <dgm:spPr/>
    </dgm:pt>
    <dgm:pt modelId="{2E2598DA-A4B6-4E2F-A954-05393C5DBBE2}" type="pres">
      <dgm:prSet presAssocID="{5AF5A872-5716-4ECE-934C-E4F05DAD9FAE}" presName="parallelogram1" presStyleLbl="alignNode1" presStyleIdx="14" presStyleCnt="21"/>
      <dgm:spPr>
        <a:xfrm>
          <a:off x="10547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1F2C3E7-6778-49AC-9EE6-2DE569F1A6F0}" type="pres">
      <dgm:prSet presAssocID="{5AF5A872-5716-4ECE-934C-E4F05DAD9FAE}" presName="parallelogram2" presStyleLbl="alignNode1" presStyleIdx="15" presStyleCnt="21"/>
      <dgm:spPr>
        <a:xfrm>
          <a:off x="15272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3D7084-D7DE-4A0C-A23C-5E857E92E522}" type="pres">
      <dgm:prSet presAssocID="{5AF5A872-5716-4ECE-934C-E4F05DAD9FAE}" presName="parallelogram3" presStyleLbl="alignNode1" presStyleIdx="16" presStyleCnt="21"/>
      <dgm:spPr>
        <a:xfrm>
          <a:off x="19997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3B90884-4AE6-40B1-A690-5D1800749B78}" type="pres">
      <dgm:prSet presAssocID="{5AF5A872-5716-4ECE-934C-E4F05DAD9FAE}" presName="parallelogram4" presStyleLbl="alignNode1" presStyleIdx="17" presStyleCnt="21"/>
      <dgm:spPr>
        <a:xfrm>
          <a:off x="247221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4416EB8-2918-4540-A43B-48F85E8F8D16}" type="pres">
      <dgm:prSet presAssocID="{5AF5A872-5716-4ECE-934C-E4F05DAD9FAE}" presName="parallelogram5" presStyleLbl="alignNode1" presStyleIdx="18" presStyleCnt="21"/>
      <dgm:spPr>
        <a:xfrm>
          <a:off x="29446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FA214F8-A281-43B2-AB2F-0FF6400A5628}" type="pres">
      <dgm:prSet presAssocID="{5AF5A872-5716-4ECE-934C-E4F05DAD9FAE}" presName="parallelogram6" presStyleLbl="alignNode1" presStyleIdx="19" presStyleCnt="21"/>
      <dgm:spPr>
        <a:xfrm>
          <a:off x="34171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5BF59EC-F6C6-49A8-AD17-DC8746D5ECCC}" type="pres">
      <dgm:prSet presAssocID="{5AF5A872-5716-4ECE-934C-E4F05DAD9FAE}" presName="parallelogram7" presStyleLbl="alignNode1" presStyleIdx="20" presStyleCnt="21"/>
      <dgm:spPr>
        <a:xfrm>
          <a:off x="38896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C5157284-3F22-4B74-879C-8A70EEE756C9}" type="presOf" srcId="{5AF5A872-5716-4ECE-934C-E4F05DAD9FAE}" destId="{4ED383FF-E2BA-43DE-A54D-57F3D1B7B7AF}" srcOrd="0" destOrd="0" presId="urn:microsoft.com/office/officeart/2008/layout/VerticalAccentList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4FEF7534-7D79-46CE-BE3D-E81C65F0E224}" type="presOf" srcId="{0466711A-ABEF-4C5D-91F7-52946AD8446A}" destId="{85ED2D89-83C1-48A5-855E-052E41811FB1}" srcOrd="0" destOrd="0" presId="urn:microsoft.com/office/officeart/2008/layout/VerticalAccentList"/>
    <dgm:cxn modelId="{FB483F8B-65F2-4B34-B51D-DFA63B78A03E}" type="presOf" srcId="{9A8C6121-5B01-4E29-B3CF-2AAA4AC607CA}" destId="{36FBC509-9548-42BC-A5E7-47384BC32584}" srcOrd="0" destOrd="0" presId="urn:microsoft.com/office/officeart/2008/layout/VerticalAccentList"/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BC00B864-5D6D-4A86-9F84-BC1CF8ACD140}" type="presOf" srcId="{B31C202F-7C60-4DDE-8FB8-D66D5EF395C7}" destId="{61DF9B6B-7EC5-45DE-8C24-0875C6D1D076}" srcOrd="0" destOrd="0" presId="urn:microsoft.com/office/officeart/2008/layout/VerticalAccentList"/>
    <dgm:cxn modelId="{D37244DC-FE6C-4C82-AACF-3FB0B45C040B}" type="presParOf" srcId="{36FBC509-9548-42BC-A5E7-47384BC32584}" destId="{34E19BAB-C4A5-40F1-BB67-8B3FE4C467E1}" srcOrd="0" destOrd="0" presId="urn:microsoft.com/office/officeart/2008/layout/VerticalAccentList"/>
    <dgm:cxn modelId="{9CC28D3F-4C68-4023-8BAB-D91338CB50C6}" type="presParOf" srcId="{34E19BAB-C4A5-40F1-BB67-8B3FE4C467E1}" destId="{85ED2D89-83C1-48A5-855E-052E41811FB1}" srcOrd="0" destOrd="0" presId="urn:microsoft.com/office/officeart/2008/layout/VerticalAccentList"/>
    <dgm:cxn modelId="{B7A0EB09-3284-42C5-8F54-8FA47209C49F}" type="presParOf" srcId="{36FBC509-9548-42BC-A5E7-47384BC32584}" destId="{E979B856-483A-436B-9D0E-BD1E7D9D98C9}" srcOrd="1" destOrd="0" presId="urn:microsoft.com/office/officeart/2008/layout/VerticalAccentList"/>
    <dgm:cxn modelId="{BE52B5D8-D035-44E2-A59B-E9875AAB2447}" type="presParOf" srcId="{E979B856-483A-436B-9D0E-BD1E7D9D98C9}" destId="{7959203D-14A6-4888-A653-C829A4A6A83B}" srcOrd="0" destOrd="0" presId="urn:microsoft.com/office/officeart/2008/layout/VerticalAccentList"/>
    <dgm:cxn modelId="{7137E308-664F-4537-81F7-DE2042EA9C82}" type="presParOf" srcId="{E979B856-483A-436B-9D0E-BD1E7D9D98C9}" destId="{A40C0C09-F195-4F4B-A823-829A173D22B7}" srcOrd="1" destOrd="0" presId="urn:microsoft.com/office/officeart/2008/layout/VerticalAccentList"/>
    <dgm:cxn modelId="{C7153AFD-5E7E-4129-A21A-9D1818F411C9}" type="presParOf" srcId="{E979B856-483A-436B-9D0E-BD1E7D9D98C9}" destId="{09629D73-0389-4601-9A6B-1BD36BD1E394}" srcOrd="2" destOrd="0" presId="urn:microsoft.com/office/officeart/2008/layout/VerticalAccentList"/>
    <dgm:cxn modelId="{5405A8B0-F503-4201-ADF0-2D449D516F5B}" type="presParOf" srcId="{E979B856-483A-436B-9D0E-BD1E7D9D98C9}" destId="{A185AC8B-0F65-4B4D-8257-0723E5827B98}" srcOrd="3" destOrd="0" presId="urn:microsoft.com/office/officeart/2008/layout/VerticalAccentList"/>
    <dgm:cxn modelId="{12A38A78-1AA5-4DC3-989B-B8E99A423DC3}" type="presParOf" srcId="{E979B856-483A-436B-9D0E-BD1E7D9D98C9}" destId="{C965A1E5-D10A-4CF0-A30C-61369EEAFB79}" srcOrd="4" destOrd="0" presId="urn:microsoft.com/office/officeart/2008/layout/VerticalAccentList"/>
    <dgm:cxn modelId="{277A5DFB-E6B3-479F-8B8D-78949D7503BE}" type="presParOf" srcId="{E979B856-483A-436B-9D0E-BD1E7D9D98C9}" destId="{9C626073-4E31-463A-BEC2-3CC02129966D}" srcOrd="5" destOrd="0" presId="urn:microsoft.com/office/officeart/2008/layout/VerticalAccentList"/>
    <dgm:cxn modelId="{3027735E-A105-42F0-8FB6-0AA2F6DD1CCB}" type="presParOf" srcId="{E979B856-483A-436B-9D0E-BD1E7D9D98C9}" destId="{8688E62A-43BF-4803-8EF4-05DFE881DD94}" srcOrd="6" destOrd="0" presId="urn:microsoft.com/office/officeart/2008/layout/VerticalAccentList"/>
    <dgm:cxn modelId="{4017CAD7-754C-4A25-A99C-7D4670C1DA43}" type="presParOf" srcId="{36FBC509-9548-42BC-A5E7-47384BC32584}" destId="{265802B2-9E26-4081-AB82-E6B56A53707E}" srcOrd="2" destOrd="0" presId="urn:microsoft.com/office/officeart/2008/layout/VerticalAccentList"/>
    <dgm:cxn modelId="{17B4D4E3-1D73-4AB3-8673-9D6131BD7470}" type="presParOf" srcId="{36FBC509-9548-42BC-A5E7-47384BC32584}" destId="{75404F46-DA62-4153-90B6-4428B4D4EB46}" srcOrd="3" destOrd="0" presId="urn:microsoft.com/office/officeart/2008/layout/VerticalAccentList"/>
    <dgm:cxn modelId="{128DFBE0-1792-42AE-955E-96C0E2989AA2}" type="presParOf" srcId="{75404F46-DA62-4153-90B6-4428B4D4EB46}" destId="{61DF9B6B-7EC5-45DE-8C24-0875C6D1D076}" srcOrd="0" destOrd="0" presId="urn:microsoft.com/office/officeart/2008/layout/VerticalAccentList"/>
    <dgm:cxn modelId="{B1DA1491-BA9E-4C58-AF54-F92CFC7CCEA5}" type="presParOf" srcId="{36FBC509-9548-42BC-A5E7-47384BC32584}" destId="{82F09474-2D40-4545-B9CF-98470CC1CA61}" srcOrd="4" destOrd="0" presId="urn:microsoft.com/office/officeart/2008/layout/VerticalAccentList"/>
    <dgm:cxn modelId="{CE00ADC5-EDCB-4F79-923D-ECE8AFDEAF6B}" type="presParOf" srcId="{82F09474-2D40-4545-B9CF-98470CC1CA61}" destId="{82A766E5-E590-4B8F-874C-A3F65F4EAB8E}" srcOrd="0" destOrd="0" presId="urn:microsoft.com/office/officeart/2008/layout/VerticalAccentList"/>
    <dgm:cxn modelId="{C4F6C107-A68F-4C69-8D53-470845C67944}" type="presParOf" srcId="{82F09474-2D40-4545-B9CF-98470CC1CA61}" destId="{E3F67C46-7455-466E-9323-7F021C95A55D}" srcOrd="1" destOrd="0" presId="urn:microsoft.com/office/officeart/2008/layout/VerticalAccentList"/>
    <dgm:cxn modelId="{88CF9659-CE56-413B-A7A2-557FDD911E1B}" type="presParOf" srcId="{82F09474-2D40-4545-B9CF-98470CC1CA61}" destId="{DFFA4E41-F124-47F2-9D43-09AA77242EE4}" srcOrd="2" destOrd="0" presId="urn:microsoft.com/office/officeart/2008/layout/VerticalAccentList"/>
    <dgm:cxn modelId="{798549F5-C9BC-4F26-B1F5-16BF0E91F260}" type="presParOf" srcId="{82F09474-2D40-4545-B9CF-98470CC1CA61}" destId="{04C1400F-2358-4ECB-939B-C9B0F76C6B82}" srcOrd="3" destOrd="0" presId="urn:microsoft.com/office/officeart/2008/layout/VerticalAccentList"/>
    <dgm:cxn modelId="{7E2C8B64-1E50-41E7-9893-748C50DB6373}" type="presParOf" srcId="{82F09474-2D40-4545-B9CF-98470CC1CA61}" destId="{1CA36A20-5091-4682-BB6B-3A563D11E920}" srcOrd="4" destOrd="0" presId="urn:microsoft.com/office/officeart/2008/layout/VerticalAccentList"/>
    <dgm:cxn modelId="{BCBF7EB2-7389-439D-8BA2-70D022DB60C3}" type="presParOf" srcId="{82F09474-2D40-4545-B9CF-98470CC1CA61}" destId="{963A70BC-F6E8-48CE-9E87-06F6BF81038F}" srcOrd="5" destOrd="0" presId="urn:microsoft.com/office/officeart/2008/layout/VerticalAccentList"/>
    <dgm:cxn modelId="{9065534E-F95B-4884-99DC-C3F232E6EEBA}" type="presParOf" srcId="{82F09474-2D40-4545-B9CF-98470CC1CA61}" destId="{E0F6AE20-5451-450E-A8B1-054ED96C5DFE}" srcOrd="6" destOrd="0" presId="urn:microsoft.com/office/officeart/2008/layout/VerticalAccentList"/>
    <dgm:cxn modelId="{4D6E9C83-80A3-4092-B01E-B6CF7700349C}" type="presParOf" srcId="{36FBC509-9548-42BC-A5E7-47384BC32584}" destId="{8FA55653-3771-4EA8-B1BB-BFBB9CD5EF73}" srcOrd="5" destOrd="0" presId="urn:microsoft.com/office/officeart/2008/layout/VerticalAccentList"/>
    <dgm:cxn modelId="{537DDFE3-4F61-4CD1-97AC-DFF0E88E4C9D}" type="presParOf" srcId="{36FBC509-9548-42BC-A5E7-47384BC32584}" destId="{F4831C88-9077-42F7-823D-AC1AD3401F72}" srcOrd="6" destOrd="0" presId="urn:microsoft.com/office/officeart/2008/layout/VerticalAccentList"/>
    <dgm:cxn modelId="{8EB1D0C3-4D03-49E4-A897-99F7615E799E}" type="presParOf" srcId="{F4831C88-9077-42F7-823D-AC1AD3401F72}" destId="{4ED383FF-E2BA-43DE-A54D-57F3D1B7B7AF}" srcOrd="0" destOrd="0" presId="urn:microsoft.com/office/officeart/2008/layout/VerticalAccentList"/>
    <dgm:cxn modelId="{FA1CBB70-C332-4551-A5BA-FD91BBC3AB46}" type="presParOf" srcId="{36FBC509-9548-42BC-A5E7-47384BC32584}" destId="{13193F99-0DE4-4C6C-A06A-95450836079A}" srcOrd="7" destOrd="0" presId="urn:microsoft.com/office/officeart/2008/layout/VerticalAccentList"/>
    <dgm:cxn modelId="{BB15C18D-F0FB-439C-A30B-2D44EEEE6AE8}" type="presParOf" srcId="{13193F99-0DE4-4C6C-A06A-95450836079A}" destId="{2E2598DA-A4B6-4E2F-A954-05393C5DBBE2}" srcOrd="0" destOrd="0" presId="urn:microsoft.com/office/officeart/2008/layout/VerticalAccentList"/>
    <dgm:cxn modelId="{B7C02125-76BB-48D0-B5D8-8353DBAE6AB0}" type="presParOf" srcId="{13193F99-0DE4-4C6C-A06A-95450836079A}" destId="{C1F2C3E7-6778-49AC-9EE6-2DE569F1A6F0}" srcOrd="1" destOrd="0" presId="urn:microsoft.com/office/officeart/2008/layout/VerticalAccentList"/>
    <dgm:cxn modelId="{C5EA588F-3FB7-44B9-9CB9-6C207BED1FFB}" type="presParOf" srcId="{13193F99-0DE4-4C6C-A06A-95450836079A}" destId="{F83D7084-D7DE-4A0C-A23C-5E857E92E522}" srcOrd="2" destOrd="0" presId="urn:microsoft.com/office/officeart/2008/layout/VerticalAccentList"/>
    <dgm:cxn modelId="{BB9814D9-305A-48D2-B336-D64BCA3DF516}" type="presParOf" srcId="{13193F99-0DE4-4C6C-A06A-95450836079A}" destId="{C3B90884-4AE6-40B1-A690-5D1800749B78}" srcOrd="3" destOrd="0" presId="urn:microsoft.com/office/officeart/2008/layout/VerticalAccentList"/>
    <dgm:cxn modelId="{DF3F1B81-3A72-4F94-8184-F2349B5073B7}" type="presParOf" srcId="{13193F99-0DE4-4C6C-A06A-95450836079A}" destId="{44416EB8-2918-4540-A43B-48F85E8F8D16}" srcOrd="4" destOrd="0" presId="urn:microsoft.com/office/officeart/2008/layout/VerticalAccentList"/>
    <dgm:cxn modelId="{D1E69845-1AB8-4537-B811-4B9C01A5E5D6}" type="presParOf" srcId="{13193F99-0DE4-4C6C-A06A-95450836079A}" destId="{1FA214F8-A281-43B2-AB2F-0FF6400A5628}" srcOrd="5" destOrd="0" presId="urn:microsoft.com/office/officeart/2008/layout/VerticalAccentList"/>
    <dgm:cxn modelId="{D7B8C5C0-5578-4DDC-AE61-BA23B6B2D971}" type="presParOf" srcId="{13193F99-0DE4-4C6C-A06A-95450836079A}" destId="{F5BF59EC-F6C6-49A8-AD17-DC8746D5ECCC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5B4406-6857-4AAD-A761-ECF6DBCE24C6}">
      <dsp:nvSpPr>
        <dsp:cNvPr id="0" name=""/>
        <dsp:cNvSpPr/>
      </dsp:nvSpPr>
      <dsp:spPr>
        <a:xfrm>
          <a:off x="1043570" y="365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sp:txBody>
      <dsp:txXfrm>
        <a:off x="1043570" y="365"/>
        <a:ext cx="2543914" cy="231264"/>
      </dsp:txXfrm>
    </dsp:sp>
    <dsp:sp modelId="{470D738A-680C-4906-8A90-C8D1D4E13557}">
      <dsp:nvSpPr>
        <dsp:cNvPr id="0" name=""/>
        <dsp:cNvSpPr/>
      </dsp:nvSpPr>
      <dsp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846E160-D591-46EA-A31A-10BCE5D5C34D}">
      <dsp:nvSpPr>
        <dsp:cNvPr id="0" name=""/>
        <dsp:cNvSpPr/>
      </dsp:nvSpPr>
      <dsp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BC5363C-0AFF-4204-A54F-397D6110F817}">
      <dsp:nvSpPr>
        <dsp:cNvPr id="0" name=""/>
        <dsp:cNvSpPr/>
      </dsp:nvSpPr>
      <dsp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8917F60-E1C9-4E0F-87F5-3529206C8F2B}">
      <dsp:nvSpPr>
        <dsp:cNvPr id="0" name=""/>
        <dsp:cNvSpPr/>
      </dsp:nvSpPr>
      <dsp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6C3955A-DE75-4BBF-9550-050145A7D783}">
      <dsp:nvSpPr>
        <dsp:cNvPr id="0" name=""/>
        <dsp:cNvSpPr/>
      </dsp:nvSpPr>
      <dsp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CE89CD-3B71-4DF0-9730-3C3C1EAFD981}">
      <dsp:nvSpPr>
        <dsp:cNvPr id="0" name=""/>
        <dsp:cNvSpPr/>
      </dsp:nvSpPr>
      <dsp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38E18DE-8E89-422A-9C92-07BF6198CBCC}">
      <dsp:nvSpPr>
        <dsp:cNvPr id="0" name=""/>
        <dsp:cNvSpPr/>
      </dsp:nvSpPr>
      <dsp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B90A8C2-ADE5-4578-A659-E00D3487D1BE}">
      <dsp:nvSpPr>
        <dsp:cNvPr id="0" name=""/>
        <dsp:cNvSpPr/>
      </dsp:nvSpPr>
      <dsp:spPr>
        <a:xfrm>
          <a:off x="1043570" y="302758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sp:txBody>
      <dsp:txXfrm>
        <a:off x="1043570" y="302758"/>
        <a:ext cx="2543914" cy="231264"/>
      </dsp:txXfrm>
    </dsp:sp>
    <dsp:sp modelId="{332D6192-DA40-4267-AEF4-05F1DBE54EA8}">
      <dsp:nvSpPr>
        <dsp:cNvPr id="0" name=""/>
        <dsp:cNvSpPr/>
      </dsp:nvSpPr>
      <dsp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420F07F-9C1B-4652-B952-0918661C74E1}">
      <dsp:nvSpPr>
        <dsp:cNvPr id="0" name=""/>
        <dsp:cNvSpPr/>
      </dsp:nvSpPr>
      <dsp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0D95EC4-FA15-439B-A15C-82C074FA73ED}">
      <dsp:nvSpPr>
        <dsp:cNvPr id="0" name=""/>
        <dsp:cNvSpPr/>
      </dsp:nvSpPr>
      <dsp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7E15060-2EF5-447C-929D-6BCAB49B022F}">
      <dsp:nvSpPr>
        <dsp:cNvPr id="0" name=""/>
        <dsp:cNvSpPr/>
      </dsp:nvSpPr>
      <dsp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6307657-C66A-4F52-9B1E-B4FFB1AE4980}">
      <dsp:nvSpPr>
        <dsp:cNvPr id="0" name=""/>
        <dsp:cNvSpPr/>
      </dsp:nvSpPr>
      <dsp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B10680E-C1B8-44FF-83A8-16D0D1C5AD11}">
      <dsp:nvSpPr>
        <dsp:cNvPr id="0" name=""/>
        <dsp:cNvSpPr/>
      </dsp:nvSpPr>
      <dsp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4791ACE-BB2C-4D53-8756-6FE23E354A09}">
      <dsp:nvSpPr>
        <dsp:cNvPr id="0" name=""/>
        <dsp:cNvSpPr/>
      </dsp:nvSpPr>
      <dsp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6092545-A760-4344-AFA2-2BDA682A3763}">
      <dsp:nvSpPr>
        <dsp:cNvPr id="0" name=""/>
        <dsp:cNvSpPr/>
      </dsp:nvSpPr>
      <dsp:spPr>
        <a:xfrm>
          <a:off x="1043570" y="605150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sp:txBody>
      <dsp:txXfrm>
        <a:off x="1043570" y="605150"/>
        <a:ext cx="2543914" cy="231264"/>
      </dsp:txXfrm>
    </dsp:sp>
    <dsp:sp modelId="{E1CE8ED6-E2C0-4D28-B79B-D7976C301B56}">
      <dsp:nvSpPr>
        <dsp:cNvPr id="0" name=""/>
        <dsp:cNvSpPr/>
      </dsp:nvSpPr>
      <dsp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E0A39DA-DD9F-468F-B7A2-8039F6E16039}">
      <dsp:nvSpPr>
        <dsp:cNvPr id="0" name=""/>
        <dsp:cNvSpPr/>
      </dsp:nvSpPr>
      <dsp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8727DBF-FE66-426A-9683-BDA5E78CD026}">
      <dsp:nvSpPr>
        <dsp:cNvPr id="0" name=""/>
        <dsp:cNvSpPr/>
      </dsp:nvSpPr>
      <dsp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76088E0-5ECB-4CF6-805C-75DB199BCFCF}">
      <dsp:nvSpPr>
        <dsp:cNvPr id="0" name=""/>
        <dsp:cNvSpPr/>
      </dsp:nvSpPr>
      <dsp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173F693-DA29-47EF-BF24-22E152784015}">
      <dsp:nvSpPr>
        <dsp:cNvPr id="0" name=""/>
        <dsp:cNvSpPr/>
      </dsp:nvSpPr>
      <dsp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5C65C4A-CE2F-44B5-8B66-0E9BE229B548}">
      <dsp:nvSpPr>
        <dsp:cNvPr id="0" name=""/>
        <dsp:cNvSpPr/>
      </dsp:nvSpPr>
      <dsp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704879A-60AF-4251-9523-00C56C975E95}">
      <dsp:nvSpPr>
        <dsp:cNvPr id="0" name=""/>
        <dsp:cNvSpPr/>
      </dsp:nvSpPr>
      <dsp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E1D61CE-9A31-4C39-BCE0-8A85C2F7C865}">
      <dsp:nvSpPr>
        <dsp:cNvPr id="0" name=""/>
        <dsp:cNvSpPr/>
      </dsp:nvSpPr>
      <dsp:spPr>
        <a:xfrm>
          <a:off x="1043570" y="907542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sp:txBody>
      <dsp:txXfrm>
        <a:off x="1043570" y="907542"/>
        <a:ext cx="2543914" cy="231264"/>
      </dsp:txXfrm>
    </dsp:sp>
    <dsp:sp modelId="{FB9AA959-ED9C-4556-AADB-616627E923D0}">
      <dsp:nvSpPr>
        <dsp:cNvPr id="0" name=""/>
        <dsp:cNvSpPr/>
      </dsp:nvSpPr>
      <dsp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81BBA38-3637-4577-8190-F3A6D8E74F51}">
      <dsp:nvSpPr>
        <dsp:cNvPr id="0" name=""/>
        <dsp:cNvSpPr/>
      </dsp:nvSpPr>
      <dsp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B8842C-355D-41A9-91E5-A5FA561B8186}">
      <dsp:nvSpPr>
        <dsp:cNvPr id="0" name=""/>
        <dsp:cNvSpPr/>
      </dsp:nvSpPr>
      <dsp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A5D0520-05FE-4DB2-8DDD-1A00174B87AB}">
      <dsp:nvSpPr>
        <dsp:cNvPr id="0" name=""/>
        <dsp:cNvSpPr/>
      </dsp:nvSpPr>
      <dsp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9284684-E730-4317-872F-700DA20B7548}">
      <dsp:nvSpPr>
        <dsp:cNvPr id="0" name=""/>
        <dsp:cNvSpPr/>
      </dsp:nvSpPr>
      <dsp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9A0452-0C56-424A-94A1-83D9D6F18030}">
      <dsp:nvSpPr>
        <dsp:cNvPr id="0" name=""/>
        <dsp:cNvSpPr/>
      </dsp:nvSpPr>
      <dsp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ECA5BA-8708-43F0-8F1A-001B957BE7EA}">
      <dsp:nvSpPr>
        <dsp:cNvPr id="0" name=""/>
        <dsp:cNvSpPr/>
      </dsp:nvSpPr>
      <dsp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ED2D89-83C1-48A5-855E-052E41811FB1}">
      <dsp:nvSpPr>
        <dsp:cNvPr id="0" name=""/>
        <dsp:cNvSpPr/>
      </dsp:nvSpPr>
      <dsp:spPr>
        <a:xfrm>
          <a:off x="486354" y="589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sp:txBody>
      <dsp:txXfrm>
        <a:off x="492325" y="6560"/>
        <a:ext cx="4473174" cy="395795"/>
      </dsp:txXfrm>
    </dsp:sp>
    <dsp:sp modelId="{7959203D-14A6-4888-A653-C829A4A6A83B}">
      <dsp:nvSpPr>
        <dsp:cNvPr id="0" name=""/>
        <dsp:cNvSpPr/>
      </dsp:nvSpPr>
      <dsp:spPr>
        <a:xfrm>
          <a:off x="486354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40C0C09-F195-4F4B-A823-829A173D22B7}">
      <dsp:nvSpPr>
        <dsp:cNvPr id="0" name=""/>
        <dsp:cNvSpPr/>
      </dsp:nvSpPr>
      <dsp:spPr>
        <a:xfrm>
          <a:off x="11192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9629D73-0389-4601-9A6B-1BD36BD1E394}">
      <dsp:nvSpPr>
        <dsp:cNvPr id="0" name=""/>
        <dsp:cNvSpPr/>
      </dsp:nvSpPr>
      <dsp:spPr>
        <a:xfrm>
          <a:off x="17521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185AC8B-0F65-4B4D-8257-0723E5827B98}">
      <dsp:nvSpPr>
        <dsp:cNvPr id="0" name=""/>
        <dsp:cNvSpPr/>
      </dsp:nvSpPr>
      <dsp:spPr>
        <a:xfrm>
          <a:off x="23850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65A1E5-D10A-4CF0-A30C-61369EEAFB79}">
      <dsp:nvSpPr>
        <dsp:cNvPr id="0" name=""/>
        <dsp:cNvSpPr/>
      </dsp:nvSpPr>
      <dsp:spPr>
        <a:xfrm>
          <a:off x="30179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C626073-4E31-463A-BEC2-3CC02129966D}">
      <dsp:nvSpPr>
        <dsp:cNvPr id="0" name=""/>
        <dsp:cNvSpPr/>
      </dsp:nvSpPr>
      <dsp:spPr>
        <a:xfrm>
          <a:off x="36508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688E62A-43BF-4803-8EF4-05DFE881DD94}">
      <dsp:nvSpPr>
        <dsp:cNvPr id="0" name=""/>
        <dsp:cNvSpPr/>
      </dsp:nvSpPr>
      <dsp:spPr>
        <a:xfrm>
          <a:off x="42837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1DF9B6B-7EC5-45DE-8C24-0875C6D1D076}">
      <dsp:nvSpPr>
        <dsp:cNvPr id="0" name=""/>
        <dsp:cNvSpPr/>
      </dsp:nvSpPr>
      <dsp:spPr>
        <a:xfrm>
          <a:off x="486354" y="536871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sp:txBody>
      <dsp:txXfrm>
        <a:off x="492325" y="542842"/>
        <a:ext cx="4473174" cy="395795"/>
      </dsp:txXfrm>
    </dsp:sp>
    <dsp:sp modelId="{82A766E5-E590-4B8F-874C-A3F65F4EAB8E}">
      <dsp:nvSpPr>
        <dsp:cNvPr id="0" name=""/>
        <dsp:cNvSpPr/>
      </dsp:nvSpPr>
      <dsp:spPr>
        <a:xfrm>
          <a:off x="486354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3F67C46-7455-466E-9323-7F021C95A55D}">
      <dsp:nvSpPr>
        <dsp:cNvPr id="0" name=""/>
        <dsp:cNvSpPr/>
      </dsp:nvSpPr>
      <dsp:spPr>
        <a:xfrm>
          <a:off x="11192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FFA4E41-F124-47F2-9D43-09AA77242EE4}">
      <dsp:nvSpPr>
        <dsp:cNvPr id="0" name=""/>
        <dsp:cNvSpPr/>
      </dsp:nvSpPr>
      <dsp:spPr>
        <a:xfrm>
          <a:off x="17521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4C1400F-2358-4ECB-939B-C9B0F76C6B82}">
      <dsp:nvSpPr>
        <dsp:cNvPr id="0" name=""/>
        <dsp:cNvSpPr/>
      </dsp:nvSpPr>
      <dsp:spPr>
        <a:xfrm>
          <a:off x="23850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CA36A20-5091-4682-BB6B-3A563D11E920}">
      <dsp:nvSpPr>
        <dsp:cNvPr id="0" name=""/>
        <dsp:cNvSpPr/>
      </dsp:nvSpPr>
      <dsp:spPr>
        <a:xfrm>
          <a:off x="30179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63A70BC-F6E8-48CE-9E87-06F6BF81038F}">
      <dsp:nvSpPr>
        <dsp:cNvPr id="0" name=""/>
        <dsp:cNvSpPr/>
      </dsp:nvSpPr>
      <dsp:spPr>
        <a:xfrm>
          <a:off x="36508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0F6AE20-5451-450E-A8B1-054ED96C5DFE}">
      <dsp:nvSpPr>
        <dsp:cNvPr id="0" name=""/>
        <dsp:cNvSpPr/>
      </dsp:nvSpPr>
      <dsp:spPr>
        <a:xfrm>
          <a:off x="42837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ED383FF-E2BA-43DE-A54D-57F3D1B7B7AF}">
      <dsp:nvSpPr>
        <dsp:cNvPr id="0" name=""/>
        <dsp:cNvSpPr/>
      </dsp:nvSpPr>
      <dsp:spPr>
        <a:xfrm>
          <a:off x="486354" y="1073153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92325" y="1079124"/>
        <a:ext cx="4473174" cy="395795"/>
      </dsp:txXfrm>
    </dsp:sp>
    <dsp:sp modelId="{2E2598DA-A4B6-4E2F-A954-05393C5DBBE2}">
      <dsp:nvSpPr>
        <dsp:cNvPr id="0" name=""/>
        <dsp:cNvSpPr/>
      </dsp:nvSpPr>
      <dsp:spPr>
        <a:xfrm>
          <a:off x="486354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1F2C3E7-6778-49AC-9EE6-2DE569F1A6F0}">
      <dsp:nvSpPr>
        <dsp:cNvPr id="0" name=""/>
        <dsp:cNvSpPr/>
      </dsp:nvSpPr>
      <dsp:spPr>
        <a:xfrm>
          <a:off x="11192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3D7084-D7DE-4A0C-A23C-5E857E92E522}">
      <dsp:nvSpPr>
        <dsp:cNvPr id="0" name=""/>
        <dsp:cNvSpPr/>
      </dsp:nvSpPr>
      <dsp:spPr>
        <a:xfrm>
          <a:off x="17521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3B90884-4AE6-40B1-A690-5D1800749B78}">
      <dsp:nvSpPr>
        <dsp:cNvPr id="0" name=""/>
        <dsp:cNvSpPr/>
      </dsp:nvSpPr>
      <dsp:spPr>
        <a:xfrm>
          <a:off x="23850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4416EB8-2918-4540-A43B-48F85E8F8D16}">
      <dsp:nvSpPr>
        <dsp:cNvPr id="0" name=""/>
        <dsp:cNvSpPr/>
      </dsp:nvSpPr>
      <dsp:spPr>
        <a:xfrm>
          <a:off x="30179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FA214F8-A281-43B2-AB2F-0FF6400A5628}">
      <dsp:nvSpPr>
        <dsp:cNvPr id="0" name=""/>
        <dsp:cNvSpPr/>
      </dsp:nvSpPr>
      <dsp:spPr>
        <a:xfrm>
          <a:off x="36508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5BF59EC-F6C6-49A8-AD17-DC8746D5ECCC}">
      <dsp:nvSpPr>
        <dsp:cNvPr id="0" name=""/>
        <dsp:cNvSpPr/>
      </dsp:nvSpPr>
      <dsp:spPr>
        <a:xfrm>
          <a:off x="42837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52D2-56CE-42B7-92EC-318880E9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19714</Words>
  <Characters>112374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2020-01-29T02:34:00Z</cp:lastPrinted>
  <dcterms:created xsi:type="dcterms:W3CDTF">2017-10-17T09:04:00Z</dcterms:created>
  <dcterms:modified xsi:type="dcterms:W3CDTF">2020-10-25T15:42:00Z</dcterms:modified>
</cp:coreProperties>
</file>